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position w:val="11"/>
          <w:szCs w:val="28"/>
        </w:rPr>
        <w:t xml:space="preserve">Wymagania edukacyjne z biologii dla klasy 6 szkoły podstawowej 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oparte na </w:t>
      </w:r>
      <w:r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>
        <w:rPr>
          <w:rFonts w:cs="Humanst521EU"/>
          <w:b/>
          <w:bCs/>
          <w:color w:val="000000"/>
          <w:szCs w:val="28"/>
        </w:rPr>
        <w:t>autorstwa Anny Zdziennickiej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843"/>
        <w:gridCol w:w="1984"/>
        <w:gridCol w:w="2126"/>
        <w:gridCol w:w="2125"/>
        <w:gridCol w:w="2094"/>
        <w:gridCol w:w="2125"/>
      </w:tblGrid>
      <w:tr>
        <w:trPr>
          <w:trHeight w:val="156" w:hRule="atLeast"/>
        </w:trPr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1045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Poziom wymagań</w:t>
            </w:r>
          </w:p>
        </w:tc>
      </w:tr>
      <w:tr>
        <w:trPr>
          <w:trHeight w:val="84" w:hRule="atLeast"/>
        </w:trPr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2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>ocena dopuszczająca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dostateczna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dobra</w:t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bardzo dobra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sz w:val="20"/>
                <w:szCs w:val="20"/>
                <w:lang w:eastAsia="en-US"/>
              </w:rPr>
              <w:t>ocena celująca</w:t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2"/>
                <w:lang w:eastAsia="en-US"/>
              </w:rPr>
              <w:t>I. Świat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1. W królestwie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2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2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wspólne cechy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czym różnią się zwierzęta kręgowe od bezkręgowych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2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2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przedstawia poziomy organizacji ciała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podaje przykłady zwierząt kręgowych i bezkręgowych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2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2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definiuje pojęcia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2"/>
                <w:lang w:eastAsia="en-US"/>
              </w:rPr>
              <w:t>komórka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2"/>
                <w:lang w:eastAsia="en-US"/>
              </w:rPr>
              <w:t>tkanka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2"/>
                <w:lang w:eastAsia="en-US"/>
              </w:rPr>
              <w:t>narząd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2"/>
                <w:lang w:eastAsia="en-US"/>
              </w:rPr>
              <w:t>układ narządów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0"/>
                <w:szCs w:val="22"/>
                <w:lang w:eastAsia="en-US"/>
              </w:rPr>
              <w:t>organizm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podręcznika przyporządkowuje podane zwierzę do odpowiedniej grupy systematycznej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2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2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bezkręgowce i kręgowce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pokrycie ciała bezkręgowców i kręgowców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podaje przykłady szkieletów bezkręgowców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0"/>
                <w:szCs w:val="22"/>
                <w:lang w:eastAsia="en-US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2"/>
                <w:lang w:eastAsia="en-US"/>
              </w:rPr>
              <w:t>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prezentuje stopniowo komplikującą się budowę ciała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opisu przyporządkowuje zwierzę do odpowiedniej grupy systematycznej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2. Tkanki: nabłonkowa, mięśniowa i nerwowa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czym jest tkanka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podstawowe rodzaje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przy pomocy nauczyciela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najważniejsze funkcje wskazanej tkanki zwierzęcej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opisuje budowę wskazanej tkanki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przy niewielkiej pomocy nauczyciela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określa miejsca występowania w organizmie omawianych tkanek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samodzielnie przeprowadza obserwację mikroskopową tkanek zwierzęcych i przy pomocy nauczyciela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budowę poszczególnych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rodzaje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budowę i sposób funkcjonowania tkanki mięśniowej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samodzielnie przeprowadza obserwację mikroskopową tkanek zwierzęcych i rysuje obrazy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ilustracji analizuje budowę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związek istniejący między budową tkanek zwierzęcych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samodzielnie przeprowadza obserwację mikroskopową tkanek zwierzęcych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wykonuje z dowolnego materiału model wybranej tkanki zwierzęcej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3. Tkanka łączna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rodzaje tkanki łącznej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składniki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przy pomocy nauczyciela przeprowadza obserwację mikroskopową tkanek zwierzęcych i rozpoznaje elementy tkanki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rozmieszczenie omawianych tkanek w organizmie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opisuje składniki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przy niewielkiej pomocy nauczyciela przeprowadza obserwację mikroskopową tkanek zwierzęcych i rozpoznaje elementy tkanki widziane pod mikroskopem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zróżnicowanie w budowie tkanki łącznej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funkcje składników krwi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samodzielnie przeprowadza obserwację mikroskopową tkanek zwierzęcych i przy niewielkiej pomocy nauczyciela rozpoznaje charakterystyczne elementy obserwowanej tkanki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właściwości i funkcje tkanki kostnej, chrzęstnej i tłuszczowej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rolę poszczególnych składników morfotycznych krwi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samodzielnie przeprowadza obserwację mikroskopową tkanek zwierzęcych i na podstawie ilustracji rozpoznaje charakterystyczne elementy obserwowanej tkanki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związek istniejący między budową elementów krwi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wykonuje mapę mentalną dotyczącą związku między budową poszczególnych tkanek zwierzęcych a pełnionymi przez nie funkcjami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II. Od parzydełkowców do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4.Parzydełkowce – najprostsze zwierzęta tkankowe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miejsce występowania parzydełkowców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parzydełkowca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cechy budowy parzydełkowców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na czym polega rola parzydełek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porównuje budowę oraz tryb życia polipa i meduzy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wybrane gatunki parzydełkowców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wskazane czynności życiowe parzydełkowców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ocenia znaczenie parzydełkowców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istniejący między budową parzydełkowców a środowiskiem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przedstawia tabelę, w której porównuje polipa z meduzą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wykonuje model parzydełkowca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5. Płazińce – zwierzęta, które mają nitkowate ciało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miejsce występowania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tasiemca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na ilustracji elementy budowy tasiemca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drogi inwazji tasiemca do organizmu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na schemacie cyklu rozwojowego tasiemca żywiciela pośredniego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przystosowanie tasiemca do pasożytniczego trybu życia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znaczenie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rolę żywiciela pośredniego i ostatecznego w cyklu rozwojowym tasiemca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wskazane czynności życiowe płazińców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sposoby zapobiegania zarażeniu się tasiemcem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analizuje możliwości zakażenia się chorobami wywoływanymi przez płazińce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ocenia znaczenie płazińców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6. Nicienie – zwierzęta, które mają nitkowate ciało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środowisko życia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nicienie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charakterystyczne cechy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budowę zewnętrzną nicieni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choroby wywołane przez nicienie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drogi inwazji nicieni do organizmu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na czym polega „choroba brudnych rąk”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objawy chorób wywołanych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znaczenie profilaktyki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możliwości zakażenia się chorobami wywoływanymi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przygotowuje prezentację multimedialną na temat chorób wywoływanych przez nicienie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znaczenie nicieni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7. Pierścienice – zwierzęta zbudowane z segmentów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pierścienice wśród innych zwierząt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środowisko życia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cechy charakterystyczne budowy zewnętrznej pierścienic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 znaczenie szczecinek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środowisko i tryb życia nereidy oraz pijawki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żywym okazie dżdżownicy lub na ilustracji wskazuje siodełko i wyjaśnia jego rolę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przystosowania pijawki do pasożytniczego trybu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wskazane czynności życiowe pierścienic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zakłada hodowlę dżdżownic, wskazując, jak zwierzęta te przyczyniają się do poprawy struktury gleby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ocenia znaczenie pierścienic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2"/>
                <w:lang w:eastAsia="en-US"/>
              </w:rPr>
              <w:t>III. Stawonogi</w:t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2"/>
                <w:lang w:eastAsia="en-US"/>
              </w:rPr>
              <w:t>i mięczaki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8. Cechy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stawonogi wśród innych zwierząt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skorupiaki, owady i pajęczaki jako zwierzęta należące do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główne części ciała poszczególnych grup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miejsca bytowania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rozróżnia wśród stawonogów skorupiaki, owady i pajęczaki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różnorodność miejsc bytowania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przedstawia kryteria podziału stawonogów na skorupiaki, owady i pajęczaki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opisuje funkcje odnóży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wyjaśnia, czym jest oskórek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wskazane czynności życiowe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cechy umożliwiające rozpoznanie skorupiaków, owadów i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cechy adaptacyjne wskazanej grupy stawonogów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wyjaśnia, czym jest oko złożone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przedstawia różnorodność budowy ciała stawonogów oraz ich trybu życia, wykazując jednocześnie ich cechy wspólne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cechy adaptacyjne stawonogów, umożliwiające im opanowanie różnych środowisk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9. Skorupiaki – stawonogi, które mają twardy pancerz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główne części ciała skorupiaków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środowiska występowania skorupiaków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skorupiaki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cztery grupy skorupiaków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nazywa poszczególne części ciała u raka stawowego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między budową skorupiaków a środowiskiem ich życia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znaczenie skorupiaków w przyrodzie i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10. Owady – stawonogi zdolne do lotu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elementy budowy zewnętrznej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wylicza środowiska życia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owady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charakterystyczne cechy budowy wybranych gatunków owadów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wybranych przykładach omawia znaczenie owadów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kilku przykładach omawia różnice w budowie owadów oraz ich przystosowania do życia w różnych środowiskach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wybranych przykładach omawia znaczenie owadów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istniejący między budową odnóży owadów a środowiskiem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wybranych przykładach omawia znaczenie owadów w przyrodzie i dla człowieka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budowę narządów gębowych owadów i wykazuje jej związek z pobieranym pokarmem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11. Pajęczaki – stawonogi, które mają cztery pary odnóży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środowiska występowania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pajęczaki wśród innych stawonogów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charakterystyczne cechy budowy zewnętrznej pajęczaków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sposób odżywiania się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podstawie cech budowy zewnętrznej pajęczaków przyporządkowuje konkretne okazy do odpowiednich gatunków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podstawie obserwacji żywych okazów lub filmu edukacyjnego omawia czynności życiowe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sposoby odżywiania się pajęczaków na przykładzie wybranych przedstawicieli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odnóża pajęczaków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ocenia znaczenie pajęczaków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analizuje elementy budowy zewnętrznej pajęczaków i wykazuje ich przystosowania do środowiska życia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12. Mięczaki – zwierzęta, które mają muszlę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miejsca występowania mięczaków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na ilustracji elementy budowy ślimaka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budowę zewnętrzną mięczaków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na ilustracjach elementy budowy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obserwacji żywych okazów lub filmu edukacyjnego omawia czynności życiowe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różnice w budowie ślimaków, małży i głowonogów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znaczenie mięczaków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na ilustracji gatunki ślimaków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konstruuje tabelę, w której porównuje trzy grupy mięczaków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0"/>
                <w:szCs w:val="22"/>
                <w:lang w:eastAsia="en-US"/>
              </w:rPr>
            </w:r>
          </w:p>
          <w:p>
            <w:pPr>
              <w:pStyle w:val="Pa2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2"/>
                <w:lang w:eastAsia="en-US"/>
              </w:rPr>
              <w:t>IV. Kręgowce zmiennocieplne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13. Ryby – kręgowce środowisk wodnych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wodę jako środowisko życia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ryby wśród innych zwierząt kręgowych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ilustracji omawia budowę zewnętrzną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nazywa i wskazuje położenie płetw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opisuje proces wymiany gazowej u ryb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obserwacji żywych okazów lub filmu edukacyjnego omawia czynności życiowe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przyporządkowuje wskazany organizm do ryb na podstawie znajomości ich cech charakterystycznych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na czym polega zmiennocieplność ryb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sposób rozmnażania ryb, wyjaśniając, czym jest tarło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przystosowania ryb w budowie zewnętrznej i czynnościach życiowych do życia w wodzie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14. Przegląd i znaczenie ryb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określa kształty ciała ryb w zależności od różnych miejsc ich występowania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podaje przykłady zdobywania pokarmu przez ryby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czym jest ławica i plankton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kilkoma przykładami ilustruje strategie zdobywania pokarmu przez ryby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znaczenie ryb w przyrodzie i dla człowieka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związek istniejący między budową ryb a miejscem ich bytowania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15. Płazy – kręgowce środowisk wodno</w:t>
              <w:softHyphen/>
              <w:t>-lądowych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środowisko życia płazów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części ciała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na podstawie ilustracji omawia budowę zewnętrzną płaza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stadia rozwojowe żaby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przystosowania płazów do życia w wodzie i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wybrane czynności życiowe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cykl rozwojowy żaby i wykazuje jego związek z życiem w wodzie i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przedstawicieli płazów wśród innych zwierząt, wskazując na ich charakterystyczne cechy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wyjaśnia, w jaki sposób przebiega wymiana gazowa u płazów, wykazując związek z ich życiem w dwóch środowiskach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związek istniejący między trybem życia płazów a ich zmiennocieplnością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16. Przegląd i znaczenie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płazy ogoniaste, beznogie i bezogonowe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podaje przykłady płazów żyjących w Polsce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główne zagrożenia dla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na ilustracji płazy ogoniaste, bezogonowe i beznogie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główne zagrożenia dla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płazy ogoniaste, bezogonowe i beznogie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wskazuje sposoby ochrony płazów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ocenia znaczenie płazów w przyrodzie i dla człowieka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wykonuje portfolio lub prezentację multimedialną na temat płazów żyjących w Polsce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>17. Gady – kręgowce, które opanowały ląd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wymienia środowiska życia gadów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budowę zewnętrzną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wyjaśnia związek istniejący między występowaniem gadów a ich zmiennocieplnością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rozpoznaje gady wśród innych zwierząt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opisuje przystosowania gadów do życia na lądzie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omawia tryb życia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charakteryzuje rozmnażanie i rozwój gadów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analizuje przebieg wymiany gazowej u gadów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analizuje pokrycie ciała gadów w kontekście ochrony przed utratą wody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związek między sposobem rozmnażania gadów a środowiskiem ich życia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18. Przegląd i znaczenie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na ilustracji jaszczurki, krokodyle, węże i żółwie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określa środowiska życia gadów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podaje przyczyny zmniejszania się populacji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sposoby zdobywania pokarmu przez gady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sposoby ochrony gadów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gady występujące w Polsce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 przyczyny wymierania gadów i podaje sposoby zapobiegania zmniejszaniu się ich populacji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ocenia znaczenie gadów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wykonuje portfolio lub prezentację multimedialną na temat gadów żyjących w Polsce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2"/>
                <w:lang w:eastAsia="en-US"/>
              </w:rPr>
              <w:t>V. Kręgowce stałocieplne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19. Ptaki – kręgowce zdolne do lotu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różnorodne siedliska występowania ptaków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żywym okazie lub na ilustracji wskazuje cechy budowy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rodzaje piór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elementy budowy jaja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ptaki jako zwierzęta stałocieplne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ptaki wśród innych zwierząt, wskazując ich charakterystyczne cechy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przystosowania ptaków do lotu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budowę piór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 proces rozmnażania i rozwój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budowę piór ptaków w związku z pełnioną przez nie funkcją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istniejący między wymianą gazową a umiejętnością latania ptaków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 proces rozmnażania i rozwoju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istniejący między przebiegiem wymiany gazowej a przystosowaniem ptaków do lotu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ilustracji lub podczas obserwacji w terenie rozpoznaje gatunki ptaków zamieszkujących najbliższą okolicę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20. Przegląd </w:t>
            </w:r>
          </w:p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i znaczenie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podaje przykłady ptaków żyjących w różnych środowiskach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pozytywne znaczenie ptaków w przyrodzie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znaczenie ptaków w przyrodzie i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zagrożenia dla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istniejący między wielkością i kształtem dziobów ptaków a rodzajem spożywanego przez nie pokarmu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sposoby ochrony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związek między stałocieplnością ptaków a środowiskiem i trybem ich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korzysta z klucza do oznaczania popularnych gatunków ptaków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21. Ssaki – kręgowce, które karmią młode mlekiem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wskazuje środowiska występowania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podstawie ilustracji omawia budowę zewnętrzną ssaków </w:t>
            </w:r>
          </w:p>
          <w:p>
            <w:pPr>
              <w:pStyle w:val="Normal"/>
              <w:spacing w:before="0" w:after="0"/>
              <w:ind w:firstLine="708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zróżnicowanie siedlisk zajmowanych przez ssaki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określa ssaki jako zwierzęta stałocieplne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wytwory skóry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 ilustracji lub na żywym obiekcie wskazuje cechy charakterystyczne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i wspólne dla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wyjaśnia, że budowa skóry ssaków ma związek z utrzymywaniem przez nie stałocieplności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proces rozmnażania i rozwój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opisuje przystosowania ssaków do różnych środowisk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charakteryzuje opiekę nad potomstwem u ssaków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identyfikuje wytwory skóry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związek zachodzący między wymianą gazową ssaków a zróżnicowanymi środowiskami ich występowania i ich życiową aktywnością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funkcje skóry w aspekcie różnorodności siedlisk zajmowanych przez ssaki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22. Przegląd </w:t>
            </w:r>
          </w:p>
          <w:p>
            <w:pPr>
              <w:pStyle w:val="Pa21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lang w:eastAsia="en-US"/>
              </w:rPr>
              <w:t xml:space="preserve">i znaczenie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0"/>
                <w:lang w:eastAsia="en-US"/>
              </w:rPr>
            </w:pPr>
            <w:r>
              <w:rPr>
                <w:rFonts w:cs="Calibri" w:cstheme="minorHAns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przystosowania ssaków do zróżnicowanych środowisk ich bytowania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wykazuje zależność między budową morfologiczną ssaków a zajmowanym przez nie siedliskiem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nazywa wskazane zęby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rozpoznaje zęby ssaków i wyjaśnia ich funkcje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wyjaśnia znaczenie ssaków dla przyrody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omawia znaczenie ssaków dla człowieka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wymienia zagrożenia dla ssaków 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analizuje zagrożenia ssaków i wskazuje sposoby ich ochrony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2"/>
                <w:lang w:eastAsia="en-US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  <w:lang w:eastAsia="en-US"/>
              </w:rPr>
              <w:t>wykazuje przynależność człowieka do ssaków</w:t>
            </w:r>
          </w:p>
          <w:p>
            <w:pPr>
              <w:pStyle w:val="Normal"/>
              <w:spacing w:before="0" w:after="0"/>
              <w:contextualSpacing/>
              <w:rPr>
                <w:rFonts w:cs="Calibri" w:cstheme="minorHAnsi"/>
                <w:sz w:val="20"/>
                <w:szCs w:val="22"/>
                <w:lang w:eastAsia="en-US"/>
              </w:rPr>
            </w:pPr>
            <w:r>
              <w:rPr>
                <w:rFonts w:cs="Calibri" w:cstheme="minorHAnsi"/>
                <w:sz w:val="20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opka1"/>
      <w:jc w:val="cent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-360045</wp:posOffset>
              </wp:positionH>
              <wp:positionV relativeFrom="paragraph">
                <wp:posOffset>-35560</wp:posOffset>
              </wp:positionV>
              <wp:extent cx="3097530" cy="382270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720" cy="381600"/>
                      </a:xfrm>
                    </wpg:grpSpPr>
                    <pic:pic xmlns:pic="http://schemas.openxmlformats.org/drawingml/2006/picture">
                      <pic:nvPicPr>
                        <pic:cNvPr id="0" name="Picture 1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8480" cy="36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056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35pt;margin-top:-2.8pt;width:243.85pt;height:30.05pt" coordorigin="-567,-56" coordsize="4877,601">
              <v:rect id="shape_0" ID="Picture 16" stroked="f" style="position:absolute;left:-567;top:-28;width:831;height:572">
                <v:imagedata r:id="rId1" o:detectmouseclick="t"/>
                <w10:wrap type="none"/>
                <v:stroke color="#3465a4" joinstyle="round" endcap="flat"/>
              </v:rect>
              <v:rect id="shape_0" ID="Text Box 17" fillcolor="white" stroked="f" style="position:absolute;left:372;top:-56;width:3937;height:566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4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© Copyright by Nowa Era Sp. z o.o.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5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Footnotereference">
    <w:name w:val="footnote reference"/>
    <w:semiHidden/>
    <w:qFormat/>
    <w:rsid w:val="00be283b"/>
    <w:rPr>
      <w:b/>
      <w:sz w:val="18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">
    <w:name w:val="Header"/>
    <w:basedOn w:val="Normal"/>
    <w:link w:val="NagwekZnak"/>
    <w:uiPriority w:val="99"/>
    <w:rsid w:val="00be283b"/>
    <w:pPr>
      <w:widowControl w:val="false"/>
      <w:tabs>
        <w:tab w:val="center" w:pos="4252" w:leader="none"/>
        <w:tab w:val="right" w:pos="8504" w:leader="none"/>
      </w:tabs>
      <w:spacing w:before="0" w:after="120"/>
      <w:jc w:val="both"/>
    </w:pPr>
    <w:rPr>
      <w:szCs w:val="20"/>
      <w:lang w:val="pl-PL" w:eastAsia="pl-PL"/>
    </w:rPr>
  </w:style>
  <w:style w:type="paragraph" w:styleId="Footnotetext">
    <w:name w:val="footnote text"/>
    <w:basedOn w:val="Normal"/>
    <w:link w:val="TekstprzypisudolnegoZnak"/>
    <w:semiHidden/>
    <w:qFormat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Stopka">
    <w:name w:val="Footer"/>
    <w:basedOn w:val="Normal"/>
    <w:link w:val="StopkaZnak"/>
    <w:uiPriority w:val="99"/>
    <w:unhideWhenUsed/>
    <w:rsid w:val="000e7d0e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Standard"/>
    <w:qFormat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Legenda1" w:customStyle="1">
    <w:name w:val="Legenda1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Stopka1" w:customStyle="1">
    <w:name w:val="Stopka1"/>
    <w:basedOn w:val="Standard"/>
    <w:qFormat/>
    <w:rsid w:val="00c2032c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Plandokumentu" w:customStyle="1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Pa20" w:customStyle="1">
    <w:name w:val="Pa20"/>
    <w:basedOn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 w:customStyle="1">
    <w:name w:val="Pa21"/>
    <w:basedOn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 w:customStyle="1">
    <w:name w:val="Default"/>
    <w:qFormat/>
    <w:rsid w:val="003b1545"/>
    <w:pPr>
      <w:widowControl/>
      <w:bidi w:val="0"/>
      <w:jc w:val="left"/>
    </w:pPr>
    <w:rPr>
      <w:rFonts w:ascii="Humanst521EU" w:hAnsi="Humanst521EU" w:eastAsia="Calibri" w:cs="Humanst521EU" w:eastAsiaTheme="minorHAnsi"/>
      <w:color w:val="00000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8</Pages>
  <Words>2318</Words>
  <CharactersWithSpaces>13912</CharactersWithSpaces>
  <Paragraphs>32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2019-07-26T12:46:00Z</dcterms:created>
  <dc:creator>a.detka</dc:creator>
  <dc:description/>
  <dc:language>pl-PL</dc:language>
  <cp:lastModifiedBy>Anna Kłopotek</cp:lastModifiedBy>
  <cp:lastPrinted>2019-05-20T05:31:00Z</cp:lastPrinted>
  <dcterms:modified xsi:type="dcterms:W3CDTF">2019-07-26T12:46:00Z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