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 xml:space="preserve">Klucz do sukcesu na rozmowie kwalifikacyjnej leży w umiejętności zaprezentowania zestawu swoich kompetencji i pokazaniu, w jaki sposób sprawiają one, że jesteś idealnym kandydatem na dane stanowisko. Gdy to robisz, łatwo jest skupić się wyłącznie na kwalifikacjach, szkoleniach i doświadczeniu technicznym, ale </w:t>
      </w:r>
      <w:proofErr w:type="spellStart"/>
      <w:r w:rsidRPr="00C97DB4">
        <w:rPr>
          <w:rFonts w:ascii="Arial" w:eastAsia="Times New Roman" w:hAnsi="Arial" w:cs="Arial"/>
          <w:color w:val="3F4048"/>
          <w:lang w:eastAsia="pl-PL"/>
        </w:rPr>
        <w:t>rekruterzy</w:t>
      </w:r>
      <w:proofErr w:type="spellEnd"/>
      <w:r w:rsidRPr="00C97DB4">
        <w:rPr>
          <w:rFonts w:ascii="Arial" w:eastAsia="Times New Roman" w:hAnsi="Arial" w:cs="Arial"/>
          <w:color w:val="3F4048"/>
          <w:lang w:eastAsia="pl-PL"/>
        </w:rPr>
        <w:t xml:space="preserve"> są równie zainteresowani kompetencjami miękkimi. Przeczytaj artykuł, aby dowiedzieć się więcej na temat kompetencji miękkich i dlaczego są one tak cenione przez pracodawców.</w:t>
      </w:r>
    </w:p>
    <w:p w:rsidR="00C97DB4" w:rsidRPr="00C97DB4" w:rsidRDefault="00C97DB4" w:rsidP="00C97DB4">
      <w:pPr>
        <w:shd w:val="clear" w:color="auto" w:fill="FFFFFF"/>
        <w:spacing w:before="100" w:beforeAutospacing="1" w:after="100" w:afterAutospacing="1" w:line="360" w:lineRule="auto"/>
        <w:jc w:val="left"/>
        <w:outlineLvl w:val="1"/>
        <w:rPr>
          <w:rFonts w:ascii="Arial" w:eastAsia="Times New Roman" w:hAnsi="Arial" w:cs="Arial"/>
          <w:b/>
          <w:bCs/>
          <w:color w:val="3F4048"/>
          <w:sz w:val="36"/>
          <w:szCs w:val="36"/>
          <w:lang w:eastAsia="pl-PL"/>
        </w:rPr>
      </w:pPr>
      <w:r w:rsidRPr="00C97DB4">
        <w:rPr>
          <w:rFonts w:ascii="Arial" w:eastAsia="Times New Roman" w:hAnsi="Arial" w:cs="Arial"/>
          <w:b/>
          <w:bCs/>
          <w:color w:val="3F4048"/>
          <w:sz w:val="36"/>
          <w:szCs w:val="36"/>
          <w:lang w:eastAsia="pl-PL"/>
        </w:rPr>
        <w:t>Różnica pomiędzy kompetencjami miękkimi a twardymi</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 xml:space="preserve">Łatwo jest podsumować umiejętności twarde (czasem określane jako techniczne), pisząc CV lub odpowiadając na pytania </w:t>
      </w:r>
      <w:proofErr w:type="spellStart"/>
      <w:r w:rsidRPr="00C97DB4">
        <w:rPr>
          <w:rFonts w:ascii="Arial" w:eastAsia="Times New Roman" w:hAnsi="Arial" w:cs="Arial"/>
          <w:color w:val="3F4048"/>
          <w:lang w:eastAsia="pl-PL"/>
        </w:rPr>
        <w:t>rekrutera</w:t>
      </w:r>
      <w:proofErr w:type="spellEnd"/>
      <w:r w:rsidRPr="00C97DB4">
        <w:rPr>
          <w:rFonts w:ascii="Arial" w:eastAsia="Times New Roman" w:hAnsi="Arial" w:cs="Arial"/>
          <w:color w:val="3F4048"/>
          <w:lang w:eastAsia="pl-PL"/>
        </w:rPr>
        <w:t>. To są rzeczy, których się nauczyłeś, być może w pracy, w szkole lub na uczelni, lub podczas zewnętrznych szkoleń – które pozwalają ci spełnić podstawowe wymagania stanowiska. Przykłady to między innymi:</w:t>
      </w:r>
    </w:p>
    <w:p w:rsidR="00C97DB4" w:rsidRPr="00C97DB4" w:rsidRDefault="00C97DB4" w:rsidP="00C97DB4">
      <w:pPr>
        <w:numPr>
          <w:ilvl w:val="0"/>
          <w:numId w:val="1"/>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 xml:space="preserve">Znajomość określonego oprogramowania (np. </w:t>
      </w:r>
      <w:proofErr w:type="spellStart"/>
      <w:r w:rsidRPr="00C97DB4">
        <w:rPr>
          <w:rFonts w:ascii="Arial" w:eastAsia="Times New Roman" w:hAnsi="Arial" w:cs="Arial"/>
          <w:color w:val="3F4048"/>
          <w:lang w:eastAsia="pl-PL"/>
        </w:rPr>
        <w:t>Adobe</w:t>
      </w:r>
      <w:proofErr w:type="spellEnd"/>
      <w:r w:rsidRPr="00C97DB4">
        <w:rPr>
          <w:rFonts w:ascii="Arial" w:eastAsia="Times New Roman" w:hAnsi="Arial" w:cs="Arial"/>
          <w:color w:val="3F4048"/>
          <w:lang w:eastAsia="pl-PL"/>
        </w:rPr>
        <w:t xml:space="preserve"> </w:t>
      </w:r>
      <w:proofErr w:type="spellStart"/>
      <w:r w:rsidRPr="00C97DB4">
        <w:rPr>
          <w:rFonts w:ascii="Arial" w:eastAsia="Times New Roman" w:hAnsi="Arial" w:cs="Arial"/>
          <w:color w:val="3F4048"/>
          <w:lang w:eastAsia="pl-PL"/>
        </w:rPr>
        <w:t>Photoshop</w:t>
      </w:r>
      <w:proofErr w:type="spellEnd"/>
      <w:r w:rsidRPr="00C97DB4">
        <w:rPr>
          <w:rFonts w:ascii="Arial" w:eastAsia="Times New Roman" w:hAnsi="Arial" w:cs="Arial"/>
          <w:color w:val="3F4048"/>
          <w:lang w:eastAsia="pl-PL"/>
        </w:rPr>
        <w:t>)</w:t>
      </w:r>
    </w:p>
    <w:p w:rsidR="00C97DB4" w:rsidRPr="00C97DB4" w:rsidRDefault="00C97DB4" w:rsidP="00C97DB4">
      <w:pPr>
        <w:numPr>
          <w:ilvl w:val="0"/>
          <w:numId w:val="1"/>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Szybkie pisanie na klawiaturze</w:t>
      </w:r>
    </w:p>
    <w:p w:rsidR="00C97DB4" w:rsidRPr="00C97DB4" w:rsidRDefault="00C97DB4" w:rsidP="00C97DB4">
      <w:pPr>
        <w:numPr>
          <w:ilvl w:val="0"/>
          <w:numId w:val="1"/>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Znajomość języka obcego</w:t>
      </w:r>
    </w:p>
    <w:p w:rsidR="00C97DB4" w:rsidRPr="00C97DB4" w:rsidRDefault="00C97DB4" w:rsidP="00C97DB4">
      <w:pPr>
        <w:numPr>
          <w:ilvl w:val="0"/>
          <w:numId w:val="1"/>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Certyfikat wydany przez instytucję</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Dużo trudniej jest zdefiniować i zademonstrować umiejętności miękkie (czasami określane jako kompetencje międzyludzkie, lub interpersonalne). Mówią one więcej o twojej osobowości i sposobie, w jaki zachowujesz się w stosunku do innych ludzi. Przykłady to między innymi:</w:t>
      </w:r>
    </w:p>
    <w:p w:rsidR="00C97DB4" w:rsidRPr="00C97DB4" w:rsidRDefault="00C97DB4" w:rsidP="00C97DB4">
      <w:pPr>
        <w:numPr>
          <w:ilvl w:val="0"/>
          <w:numId w:val="2"/>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Empatia</w:t>
      </w:r>
    </w:p>
    <w:p w:rsidR="00C97DB4" w:rsidRPr="00C97DB4" w:rsidRDefault="00C97DB4" w:rsidP="00C97DB4">
      <w:pPr>
        <w:numPr>
          <w:ilvl w:val="0"/>
          <w:numId w:val="2"/>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Cierpliwość</w:t>
      </w:r>
    </w:p>
    <w:p w:rsidR="00C97DB4" w:rsidRPr="00C97DB4" w:rsidRDefault="00C97DB4" w:rsidP="00C97DB4">
      <w:pPr>
        <w:numPr>
          <w:ilvl w:val="0"/>
          <w:numId w:val="2"/>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Rozwiązywanie problemów</w:t>
      </w:r>
    </w:p>
    <w:p w:rsidR="00C97DB4" w:rsidRPr="00C97DB4" w:rsidRDefault="00C97DB4" w:rsidP="00C97DB4">
      <w:pPr>
        <w:numPr>
          <w:ilvl w:val="0"/>
          <w:numId w:val="2"/>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Komunikacja</w:t>
      </w:r>
    </w:p>
    <w:p w:rsidR="00C97DB4" w:rsidRDefault="00C97DB4" w:rsidP="00C97DB4">
      <w:pPr>
        <w:numPr>
          <w:ilvl w:val="0"/>
          <w:numId w:val="2"/>
        </w:numPr>
        <w:shd w:val="clear" w:color="auto" w:fill="FFFFFF"/>
        <w:spacing w:before="100" w:beforeAutospacing="1" w:after="100" w:afterAutospacing="1" w:line="360" w:lineRule="auto"/>
        <w:ind w:left="360"/>
        <w:jc w:val="left"/>
        <w:rPr>
          <w:rFonts w:ascii="Arial" w:eastAsia="Times New Roman" w:hAnsi="Arial" w:cs="Arial"/>
          <w:color w:val="3F4048"/>
          <w:lang w:eastAsia="pl-PL"/>
        </w:rPr>
      </w:pPr>
      <w:r w:rsidRPr="00C97DB4">
        <w:rPr>
          <w:rFonts w:ascii="Arial" w:eastAsia="Times New Roman" w:hAnsi="Arial" w:cs="Arial"/>
          <w:color w:val="3F4048"/>
          <w:lang w:eastAsia="pl-PL"/>
        </w:rPr>
        <w:t>Zarządzanie czasem</w:t>
      </w:r>
    </w:p>
    <w:p w:rsidR="00C97DB4" w:rsidRPr="00C97DB4" w:rsidRDefault="00C97DB4" w:rsidP="00C97DB4">
      <w:pPr>
        <w:shd w:val="clear" w:color="auto" w:fill="FFFFFF"/>
        <w:spacing w:before="100" w:beforeAutospacing="1" w:after="100" w:afterAutospacing="1" w:line="360" w:lineRule="auto"/>
        <w:jc w:val="left"/>
        <w:rPr>
          <w:rFonts w:ascii="Arial" w:eastAsia="Times New Roman" w:hAnsi="Arial" w:cs="Arial"/>
          <w:color w:val="3F4048"/>
          <w:lang w:eastAsia="pl-PL"/>
        </w:rPr>
      </w:pPr>
    </w:p>
    <w:p w:rsidR="00C97DB4" w:rsidRPr="00C97DB4" w:rsidRDefault="00C97DB4" w:rsidP="00C97DB4">
      <w:pPr>
        <w:shd w:val="clear" w:color="auto" w:fill="FFFFFF"/>
        <w:spacing w:before="100" w:beforeAutospacing="1" w:after="100" w:afterAutospacing="1" w:line="360" w:lineRule="auto"/>
        <w:jc w:val="left"/>
        <w:outlineLvl w:val="1"/>
        <w:rPr>
          <w:rFonts w:ascii="Arial" w:eastAsia="Times New Roman" w:hAnsi="Arial" w:cs="Arial"/>
          <w:b/>
          <w:bCs/>
          <w:color w:val="3F4048"/>
          <w:sz w:val="36"/>
          <w:szCs w:val="36"/>
          <w:lang w:eastAsia="pl-PL"/>
        </w:rPr>
      </w:pPr>
      <w:r w:rsidRPr="00C97DB4">
        <w:rPr>
          <w:rFonts w:ascii="Arial" w:eastAsia="Times New Roman" w:hAnsi="Arial" w:cs="Arial"/>
          <w:b/>
          <w:bCs/>
          <w:color w:val="3F4048"/>
          <w:sz w:val="36"/>
          <w:szCs w:val="36"/>
          <w:lang w:eastAsia="pl-PL"/>
        </w:rPr>
        <w:lastRenderedPageBreak/>
        <w:t>Jak ważne są miękkie kompetencje dla pracodawców?</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 xml:space="preserve">Łatwo jest przypisać kompetencjom miękkim mniejsze znaczenie niż twardym. Ostatecznie, każdy może powiedzieć, że jest dobrze zorganizowany i jest świetnym graczem zespołowym; dużo mniej osób potrafi zbudować od podstaw stronę </w:t>
      </w:r>
      <w:proofErr w:type="spellStart"/>
      <w:r w:rsidRPr="00C97DB4">
        <w:rPr>
          <w:rFonts w:ascii="Arial" w:eastAsia="Times New Roman" w:hAnsi="Arial" w:cs="Arial"/>
          <w:color w:val="3F4048"/>
          <w:lang w:eastAsia="pl-PL"/>
        </w:rPr>
        <w:t>www</w:t>
      </w:r>
      <w:proofErr w:type="spellEnd"/>
      <w:r w:rsidRPr="00C97DB4">
        <w:rPr>
          <w:rFonts w:ascii="Arial" w:eastAsia="Times New Roman" w:hAnsi="Arial" w:cs="Arial"/>
          <w:color w:val="3F4048"/>
          <w:lang w:eastAsia="pl-PL"/>
        </w:rPr>
        <w:t xml:space="preserve"> lub mówi trzema językami. Ale pomyśl o tym w inny sposób. Większość ludzi, którzy aplikują na dane stanowisko, będzie dysponowała podstawowymi umiejętnościami twardymi, aby właściwie wykonywać pracę. Jeśli to konieczne, kompetencje te można uzupełnić – to po prostu kwestia czasu (i niekiedy pieniędzy). Kandydaci z niezbędnymi umiejętnościami miękkimi, którzy idealnie pasują do kultury organizacji, są dużo trudniejsi do znalezienia. Umiejętności miękkie mogą być zatem prawdziwą kartą przetargową na etapie rozmowy kwalifikacyjnej. Są one wysoko cenione przez pracodawców, ponieważ prezentują twoją umiejętność idealnego wpisania się w nowe środowisko pracy i efektywnej współpracy z twoimi nowymi kolegami.</w:t>
      </w:r>
    </w:p>
    <w:p w:rsidR="00C97DB4" w:rsidRPr="00C97DB4" w:rsidRDefault="00C97DB4" w:rsidP="00C97DB4">
      <w:pPr>
        <w:shd w:val="clear" w:color="auto" w:fill="FFFFFF"/>
        <w:spacing w:before="100" w:beforeAutospacing="1" w:after="100" w:afterAutospacing="1" w:line="360" w:lineRule="auto"/>
        <w:jc w:val="left"/>
        <w:outlineLvl w:val="1"/>
        <w:rPr>
          <w:rFonts w:ascii="Arial" w:eastAsia="Times New Roman" w:hAnsi="Arial" w:cs="Arial"/>
          <w:b/>
          <w:bCs/>
          <w:color w:val="3F4048"/>
          <w:sz w:val="36"/>
          <w:szCs w:val="36"/>
          <w:lang w:eastAsia="pl-PL"/>
        </w:rPr>
      </w:pPr>
      <w:r w:rsidRPr="00C97DB4">
        <w:rPr>
          <w:rFonts w:ascii="Arial" w:eastAsia="Times New Roman" w:hAnsi="Arial" w:cs="Arial"/>
          <w:b/>
          <w:bCs/>
          <w:color w:val="3F4048"/>
          <w:sz w:val="36"/>
          <w:szCs w:val="36"/>
          <w:lang w:eastAsia="pl-PL"/>
        </w:rPr>
        <w:t>Które umiejętności miękkie są najbardziej wartościowe?</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 xml:space="preserve">Różni pracodawcy będą naturalnie preferować różne kompetencje miękkie. Jakkolwiek, badanie amerykańskiej firmy informatycznej </w:t>
      </w:r>
      <w:proofErr w:type="spellStart"/>
      <w:r w:rsidRPr="00C97DB4">
        <w:rPr>
          <w:rFonts w:ascii="Arial" w:eastAsia="Times New Roman" w:hAnsi="Arial" w:cs="Arial"/>
          <w:color w:val="3F4048"/>
          <w:lang w:eastAsia="pl-PL"/>
        </w:rPr>
        <w:t>iCIMS</w:t>
      </w:r>
      <w:proofErr w:type="spellEnd"/>
      <w:r w:rsidRPr="00C97DB4">
        <w:rPr>
          <w:rFonts w:ascii="Arial" w:eastAsia="Times New Roman" w:hAnsi="Arial" w:cs="Arial"/>
          <w:color w:val="3F4048"/>
          <w:lang w:eastAsia="pl-PL"/>
        </w:rPr>
        <w:t xml:space="preserve"> pokazuje, że niektóre umiejętności miękkie są bardziej cenione od innych. Na bazie ankiety przeprowadzonej wśród </w:t>
      </w:r>
      <w:proofErr w:type="spellStart"/>
      <w:r w:rsidRPr="00C97DB4">
        <w:rPr>
          <w:rFonts w:ascii="Arial" w:eastAsia="Times New Roman" w:hAnsi="Arial" w:cs="Arial"/>
          <w:color w:val="3F4048"/>
          <w:lang w:eastAsia="pl-PL"/>
        </w:rPr>
        <w:t>rekruterów</w:t>
      </w:r>
      <w:proofErr w:type="spellEnd"/>
      <w:r w:rsidRPr="00C97DB4">
        <w:rPr>
          <w:rFonts w:ascii="Arial" w:eastAsia="Times New Roman" w:hAnsi="Arial" w:cs="Arial"/>
          <w:color w:val="3F4048"/>
          <w:lang w:eastAsia="pl-PL"/>
        </w:rPr>
        <w:t xml:space="preserve">, </w:t>
      </w:r>
      <w:proofErr w:type="spellStart"/>
      <w:r w:rsidRPr="00C97DB4">
        <w:rPr>
          <w:rFonts w:ascii="Arial" w:eastAsia="Times New Roman" w:hAnsi="Arial" w:cs="Arial"/>
          <w:color w:val="3F4048"/>
          <w:lang w:eastAsia="pl-PL"/>
        </w:rPr>
        <w:t>iCIMS</w:t>
      </w:r>
      <w:proofErr w:type="spellEnd"/>
      <w:r w:rsidRPr="00C97DB4">
        <w:rPr>
          <w:rFonts w:ascii="Arial" w:eastAsia="Times New Roman" w:hAnsi="Arial" w:cs="Arial"/>
          <w:color w:val="3F4048"/>
          <w:lang w:eastAsia="pl-PL"/>
        </w:rPr>
        <w:t xml:space="preserve"> doszło do wniosku, że </w:t>
      </w:r>
      <w:r w:rsidRPr="00C97DB4">
        <w:rPr>
          <w:rFonts w:ascii="Arial" w:eastAsia="Times New Roman" w:hAnsi="Arial" w:cs="Arial"/>
          <w:b/>
          <w:bCs/>
          <w:color w:val="3F4048"/>
          <w:lang w:eastAsia="pl-PL"/>
        </w:rPr>
        <w:t>trzema umiejętnościami miękkimi najbardziej cenionymi u kandydatów są:</w:t>
      </w:r>
    </w:p>
    <w:p w:rsidR="00C97DB4" w:rsidRPr="00C97DB4" w:rsidRDefault="00C97DB4" w:rsidP="00C97DB4">
      <w:pPr>
        <w:numPr>
          <w:ilvl w:val="0"/>
          <w:numId w:val="3"/>
        </w:numPr>
        <w:shd w:val="clear" w:color="auto" w:fill="FFFFFF"/>
        <w:spacing w:before="100" w:beforeAutospacing="1" w:after="100" w:afterAutospacing="1" w:line="360" w:lineRule="auto"/>
        <w:ind w:left="240"/>
        <w:jc w:val="left"/>
        <w:rPr>
          <w:rFonts w:ascii="Arial" w:eastAsia="Times New Roman" w:hAnsi="Arial" w:cs="Arial"/>
          <w:color w:val="3F4048"/>
          <w:lang w:eastAsia="pl-PL"/>
        </w:rPr>
      </w:pPr>
      <w:r w:rsidRPr="00C97DB4">
        <w:rPr>
          <w:rFonts w:ascii="Arial" w:eastAsia="Times New Roman" w:hAnsi="Arial" w:cs="Arial"/>
          <w:color w:val="3F4048"/>
          <w:lang w:eastAsia="pl-PL"/>
        </w:rPr>
        <w:t xml:space="preserve">Rozwiązywanie problemów (poszukiwane przez 62% </w:t>
      </w:r>
      <w:proofErr w:type="spellStart"/>
      <w:r w:rsidRPr="00C97DB4">
        <w:rPr>
          <w:rFonts w:ascii="Arial" w:eastAsia="Times New Roman" w:hAnsi="Arial" w:cs="Arial"/>
          <w:color w:val="3F4048"/>
          <w:lang w:eastAsia="pl-PL"/>
        </w:rPr>
        <w:t>rekruterów</w:t>
      </w:r>
      <w:proofErr w:type="spellEnd"/>
      <w:r w:rsidRPr="00C97DB4">
        <w:rPr>
          <w:rFonts w:ascii="Arial" w:eastAsia="Times New Roman" w:hAnsi="Arial" w:cs="Arial"/>
          <w:color w:val="3F4048"/>
          <w:lang w:eastAsia="pl-PL"/>
        </w:rPr>
        <w:t>)</w:t>
      </w:r>
    </w:p>
    <w:p w:rsidR="00C97DB4" w:rsidRPr="00C97DB4" w:rsidRDefault="00C97DB4" w:rsidP="00C97DB4">
      <w:pPr>
        <w:numPr>
          <w:ilvl w:val="0"/>
          <w:numId w:val="3"/>
        </w:numPr>
        <w:shd w:val="clear" w:color="auto" w:fill="FFFFFF"/>
        <w:spacing w:before="100" w:beforeAutospacing="1" w:after="100" w:afterAutospacing="1" w:line="360" w:lineRule="auto"/>
        <w:ind w:left="240"/>
        <w:jc w:val="left"/>
        <w:rPr>
          <w:rFonts w:ascii="Arial" w:eastAsia="Times New Roman" w:hAnsi="Arial" w:cs="Arial"/>
          <w:color w:val="3F4048"/>
          <w:lang w:eastAsia="pl-PL"/>
        </w:rPr>
      </w:pPr>
      <w:r w:rsidRPr="00C97DB4">
        <w:rPr>
          <w:rFonts w:ascii="Arial" w:eastAsia="Times New Roman" w:hAnsi="Arial" w:cs="Arial"/>
          <w:color w:val="3F4048"/>
          <w:lang w:eastAsia="pl-PL"/>
        </w:rPr>
        <w:t>Umiejętność przystosowania się (49%)</w:t>
      </w:r>
    </w:p>
    <w:p w:rsidR="00C97DB4" w:rsidRPr="00C97DB4" w:rsidRDefault="00C97DB4" w:rsidP="00C97DB4">
      <w:pPr>
        <w:numPr>
          <w:ilvl w:val="0"/>
          <w:numId w:val="3"/>
        </w:numPr>
        <w:shd w:val="clear" w:color="auto" w:fill="FFFFFF"/>
        <w:spacing w:before="100" w:beforeAutospacing="1" w:after="100" w:afterAutospacing="1" w:line="360" w:lineRule="auto"/>
        <w:ind w:left="240"/>
        <w:jc w:val="left"/>
        <w:rPr>
          <w:rFonts w:ascii="Arial" w:eastAsia="Times New Roman" w:hAnsi="Arial" w:cs="Arial"/>
          <w:color w:val="3F4048"/>
          <w:lang w:eastAsia="pl-PL"/>
        </w:rPr>
      </w:pPr>
      <w:r w:rsidRPr="00C97DB4">
        <w:rPr>
          <w:rFonts w:ascii="Arial" w:eastAsia="Times New Roman" w:hAnsi="Arial" w:cs="Arial"/>
          <w:color w:val="3F4048"/>
          <w:lang w:eastAsia="pl-PL"/>
        </w:rPr>
        <w:t>Zarządzanie czasem (48%)</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Co więcej, badanie ujawniło, że 58% specjalistów ds. rekrutacji wierzy, że kompetencje miękkie są bardziej potrzebne na stanowiskach seniorskich, niż na asystenckich. Innymi słowy, im wyżej stoisz na swojej drabinie kariery, tym ważniejsze powinny być twoje umiejętności miękkie.</w:t>
      </w:r>
    </w:p>
    <w:p w:rsidR="00C97DB4" w:rsidRPr="00C97DB4" w:rsidRDefault="00C97DB4" w:rsidP="00C97DB4">
      <w:pPr>
        <w:shd w:val="clear" w:color="auto" w:fill="FFFFFF"/>
        <w:spacing w:before="100" w:beforeAutospacing="1" w:after="100" w:afterAutospacing="1" w:line="360" w:lineRule="auto"/>
        <w:jc w:val="left"/>
        <w:outlineLvl w:val="1"/>
        <w:rPr>
          <w:rFonts w:ascii="Arial" w:eastAsia="Times New Roman" w:hAnsi="Arial" w:cs="Arial"/>
          <w:b/>
          <w:bCs/>
          <w:color w:val="3F4048"/>
          <w:sz w:val="36"/>
          <w:szCs w:val="36"/>
          <w:lang w:eastAsia="pl-PL"/>
        </w:rPr>
      </w:pPr>
      <w:r w:rsidRPr="00C97DB4">
        <w:rPr>
          <w:rFonts w:ascii="Arial" w:eastAsia="Times New Roman" w:hAnsi="Arial" w:cs="Arial"/>
          <w:b/>
          <w:bCs/>
          <w:color w:val="3F4048"/>
          <w:sz w:val="36"/>
          <w:szCs w:val="36"/>
          <w:lang w:eastAsia="pl-PL"/>
        </w:rPr>
        <w:lastRenderedPageBreak/>
        <w:t>Jak zaprezentować kompetencje miękkie na rozmowie kwalifikacyjnej</w:t>
      </w:r>
    </w:p>
    <w:p w:rsidR="00C97DB4" w:rsidRPr="00C97DB4" w:rsidRDefault="00C97DB4" w:rsidP="00C97DB4">
      <w:pPr>
        <w:shd w:val="clear" w:color="auto" w:fill="FFFFFF"/>
        <w:spacing w:before="360" w:after="360" w:line="360" w:lineRule="auto"/>
        <w:jc w:val="both"/>
        <w:rPr>
          <w:rFonts w:ascii="Arial" w:eastAsia="Times New Roman" w:hAnsi="Arial" w:cs="Arial"/>
          <w:color w:val="3F4048"/>
          <w:lang w:eastAsia="pl-PL"/>
        </w:rPr>
      </w:pPr>
      <w:r w:rsidRPr="00C97DB4">
        <w:rPr>
          <w:rFonts w:ascii="Arial" w:eastAsia="Times New Roman" w:hAnsi="Arial" w:cs="Arial"/>
          <w:color w:val="3F4048"/>
          <w:lang w:eastAsia="pl-PL"/>
        </w:rPr>
        <w:t>Podczas gdy łatwo jest przejść przez listę twardych kompetencji i przedstawić dowody ich posiadania, zrobienie tego samego z umiejętnościami miękkimi może stanowić nie lada wyzwanie. Mówienie nic nie kosztuje. </w:t>
      </w:r>
      <w:proofErr w:type="spellStart"/>
      <w:r w:rsidRPr="00C97DB4">
        <w:rPr>
          <w:rFonts w:ascii="Arial" w:eastAsia="Times New Roman" w:hAnsi="Arial" w:cs="Arial"/>
          <w:color w:val="3F4048"/>
          <w:lang w:eastAsia="pl-PL"/>
        </w:rPr>
        <w:t>Rekruterzy</w:t>
      </w:r>
      <w:proofErr w:type="spellEnd"/>
      <w:r w:rsidRPr="00C97DB4">
        <w:rPr>
          <w:rFonts w:ascii="Arial" w:eastAsia="Times New Roman" w:hAnsi="Arial" w:cs="Arial"/>
          <w:color w:val="3F4048"/>
          <w:lang w:eastAsia="pl-PL"/>
        </w:rPr>
        <w:t xml:space="preserve"> chcą, abyś poparł swoje słowa przykładami z prawdziwego życia – momentów, w których jasno udowodniłeś posiadanie danej umiejętności. Przed rozmową przygotuj trzy lub cztery scenariusze, w których twoje kompetencje miękkie pomogły ci pokonać wyzwania w życiu zawodowym.</w:t>
      </w:r>
    </w:p>
    <w:p w:rsidR="00CD2660" w:rsidRDefault="00CD2660" w:rsidP="00C97DB4">
      <w:pPr>
        <w:spacing w:line="360" w:lineRule="auto"/>
      </w:pPr>
    </w:p>
    <w:sectPr w:rsidR="00CD2660" w:rsidSect="00CD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8D3"/>
    <w:multiLevelType w:val="multilevel"/>
    <w:tmpl w:val="CB60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E0BDD"/>
    <w:multiLevelType w:val="multilevel"/>
    <w:tmpl w:val="B51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F7C4A"/>
    <w:multiLevelType w:val="multilevel"/>
    <w:tmpl w:val="C7C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7DB4"/>
    <w:rsid w:val="003F4D3A"/>
    <w:rsid w:val="00C97DB4"/>
    <w:rsid w:val="00CD26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660"/>
  </w:style>
  <w:style w:type="paragraph" w:styleId="Nagwek2">
    <w:name w:val="heading 2"/>
    <w:basedOn w:val="Normalny"/>
    <w:link w:val="Nagwek2Znak"/>
    <w:uiPriority w:val="9"/>
    <w:qFormat/>
    <w:rsid w:val="00C97DB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97DB4"/>
    <w:rPr>
      <w:rFonts w:ascii="Times New Roman" w:eastAsia="Times New Roman" w:hAnsi="Times New Roman" w:cs="Times New Roman"/>
      <w:b/>
      <w:bCs/>
      <w:sz w:val="36"/>
      <w:szCs w:val="36"/>
      <w:lang w:eastAsia="pl-PL"/>
    </w:rPr>
  </w:style>
  <w:style w:type="paragraph" w:customStyle="1" w:styleId="text-align-justify">
    <w:name w:val="text-align-justify"/>
    <w:basedOn w:val="Normalny"/>
    <w:rsid w:val="00C97DB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7DB4"/>
    <w:rPr>
      <w:b/>
      <w:bCs/>
    </w:rPr>
  </w:style>
</w:styles>
</file>

<file path=word/webSettings.xml><?xml version="1.0" encoding="utf-8"?>
<w:webSettings xmlns:r="http://schemas.openxmlformats.org/officeDocument/2006/relationships" xmlns:w="http://schemas.openxmlformats.org/wordprocessingml/2006/main">
  <w:divs>
    <w:div w:id="20194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3199</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Obuchowicz</dc:creator>
  <cp:lastModifiedBy>Kasia Obuchowicz</cp:lastModifiedBy>
  <cp:revision>1</cp:revision>
  <dcterms:created xsi:type="dcterms:W3CDTF">2021-10-14T19:23:00Z</dcterms:created>
  <dcterms:modified xsi:type="dcterms:W3CDTF">2021-10-14T19:24:00Z</dcterms:modified>
</cp:coreProperties>
</file>