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01" w:rsidRDefault="00624A6D">
      <w:pPr>
        <w:spacing w:after="100"/>
        <w:ind w:left="259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40380" cy="4146804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414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501" w:rsidRDefault="00624A6D">
      <w:pPr>
        <w:spacing w:after="16"/>
      </w:pPr>
      <w:r>
        <w:rPr>
          <w:rFonts w:ascii="Times New Roman" w:eastAsia="Times New Roman" w:hAnsi="Times New Roman" w:cs="Times New Roman"/>
          <w:b/>
          <w:color w:val="8D2424"/>
          <w:sz w:val="24"/>
        </w:rPr>
        <w:t xml:space="preserve"> </w:t>
      </w:r>
    </w:p>
    <w:p w:rsidR="00C60501" w:rsidRDefault="00624A6D">
      <w:pPr>
        <w:spacing w:after="129"/>
      </w:pPr>
      <w:r>
        <w:rPr>
          <w:rFonts w:ascii="Times New Roman" w:eastAsia="Times New Roman" w:hAnsi="Times New Roman" w:cs="Times New Roman"/>
          <w:b/>
          <w:color w:val="8D2424"/>
          <w:sz w:val="24"/>
        </w:rPr>
        <w:t xml:space="preserve"> </w:t>
      </w:r>
    </w:p>
    <w:p w:rsidR="00C60501" w:rsidRDefault="00624A6D">
      <w:pPr>
        <w:pStyle w:val="Nadpis1"/>
        <w:spacing w:after="239"/>
      </w:pPr>
      <w:r>
        <w:t xml:space="preserve">MIMORIADNY DEVIATNIK  K PANNE MÁRII POMOCNICI </w:t>
      </w:r>
      <w:r>
        <w:rPr>
          <w:b w:val="0"/>
          <w:color w:val="000000"/>
          <w:sz w:val="24"/>
        </w:rPr>
        <w:t xml:space="preserve"> </w:t>
      </w:r>
    </w:p>
    <w:p w:rsidR="00C60501" w:rsidRDefault="00624A6D">
      <w:pPr>
        <w:spacing w:after="345"/>
        <w:ind w:right="71"/>
        <w:jc w:val="right"/>
      </w:pPr>
      <w:r>
        <w:rPr>
          <w:rFonts w:ascii="Times New Roman" w:eastAsia="Times New Roman" w:hAnsi="Times New Roman" w:cs="Times New Roman"/>
          <w:i/>
          <w:sz w:val="24"/>
        </w:rPr>
        <w:t>Turín 12. marca 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78" w:line="305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Drahí spolubratia, drahá saleziánska rodina, drahí mladí!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69" w:line="305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V týchto dňoch, keď sa pozeráme okolo seba a počúvame rôzne správy, pozorne a s dojatím sledujeme, čo sa deje okolo nás, v našich mestách a krajinách.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69" w:line="305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Tu v Turíne rezonuje v mojom srdci udalosť z roku 1854, keď don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Bosco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pozýva mladých z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Valdocca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aby „p</w:t>
      </w:r>
      <w:r>
        <w:rPr>
          <w:rFonts w:ascii="Times New Roman" w:eastAsia="Times New Roman" w:hAnsi="Times New Roman" w:cs="Times New Roman"/>
          <w:i/>
          <w:sz w:val="24"/>
        </w:rPr>
        <w:t>ovstali“ a pomohli tým, ktorých zasiahla epidémia cholery.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117" w:line="305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Ani my dnes nechceme zostať sedieť a iba sa prizerať. Vnímam príležitosť, aby sme ako saleziánska rodina pozdvihli svoje ruky a modlitbu k nebeskému Otcovi a prosili o príhovor Pannu Máriu Pomocni</w:t>
      </w:r>
      <w:r>
        <w:rPr>
          <w:rFonts w:ascii="Times New Roman" w:eastAsia="Times New Roman" w:hAnsi="Times New Roman" w:cs="Times New Roman"/>
          <w:i/>
          <w:sz w:val="24"/>
        </w:rPr>
        <w:t xml:space="preserve">cu.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119" w:line="305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Pozývam celú saleziánsku rodinu, aby sa modlila Mimoriadny deviatnik k Panne Márii Pomocnici počas najbližších dní od 15. do 23. marca a spoločne sa 24. marca zveríme pod ochranu Panny Márie, našej matky a učiteľky. Táto moja výzva sa týka predovšetk</w:t>
      </w:r>
      <w:r>
        <w:rPr>
          <w:rFonts w:ascii="Times New Roman" w:eastAsia="Times New Roman" w:hAnsi="Times New Roman" w:cs="Times New Roman"/>
          <w:i/>
          <w:sz w:val="24"/>
        </w:rPr>
        <w:t>ým vás, moji drahí mladí!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16" w:line="315" w:lineRule="auto"/>
        <w:ind w:left="7781" w:hanging="920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don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Ángel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Fernández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Artime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hlavný predstavený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8D2424"/>
          <w:sz w:val="24"/>
        </w:rPr>
        <w:t>CHOLERA V ROKU 1854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12" w:line="302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Začiatkom augusta 1854 v Turíne prepukla epidémia cholery. Don </w:t>
      </w:r>
      <w:proofErr w:type="spellStart"/>
      <w:r>
        <w:rPr>
          <w:rFonts w:ascii="Times New Roman" w:eastAsia="Times New Roman" w:hAnsi="Times New Roman" w:cs="Times New Roman"/>
          <w:sz w:val="24"/>
        </w:rPr>
        <w:t>Bosco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ju predpovedal a už koncom mája povedal svojim chlapcom: </w:t>
      </w:r>
      <w:r>
        <w:rPr>
          <w:rFonts w:ascii="Times New Roman" w:eastAsia="Times New Roman" w:hAnsi="Times New Roman" w:cs="Times New Roman"/>
          <w:i/>
          <w:sz w:val="24"/>
        </w:rPr>
        <w:t>„Tento rok prepukne v Turíne cholera a mnohí zomrú; ak budete robiť, čo vám poviem, zachránite sa.“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11" w:line="305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„A čo máme robiť?“ </w:t>
      </w:r>
    </w:p>
    <w:p w:rsidR="00C60501" w:rsidRDefault="00624A6D">
      <w:pPr>
        <w:spacing w:after="11" w:line="305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„V prvom rade </w:t>
      </w:r>
      <w:r>
        <w:rPr>
          <w:rFonts w:ascii="Times New Roman" w:eastAsia="Times New Roman" w:hAnsi="Times New Roman" w:cs="Times New Roman"/>
          <w:b/>
          <w:i/>
          <w:sz w:val="24"/>
        </w:rPr>
        <w:t>žite v Božej milosti</w:t>
      </w:r>
      <w:r>
        <w:rPr>
          <w:rFonts w:ascii="Times New Roman" w:eastAsia="Times New Roman" w:hAnsi="Times New Roman" w:cs="Times New Roman"/>
          <w:i/>
          <w:sz w:val="24"/>
        </w:rPr>
        <w:t xml:space="preserve">; potom </w:t>
      </w:r>
      <w:r>
        <w:rPr>
          <w:rFonts w:ascii="Times New Roman" w:eastAsia="Times New Roman" w:hAnsi="Times New Roman" w:cs="Times New Roman"/>
          <w:b/>
          <w:i/>
          <w:sz w:val="24"/>
        </w:rPr>
        <w:t>noste na krku medailón, ktorý vám požehnám</w:t>
      </w:r>
      <w:r>
        <w:rPr>
          <w:rFonts w:ascii="Times New Roman" w:eastAsia="Times New Roman" w:hAnsi="Times New Roman" w:cs="Times New Roman"/>
          <w:i/>
          <w:sz w:val="24"/>
        </w:rPr>
        <w:t xml:space="preserve"> a dám ho všetkým; pomodlite sa Otče náš, Zdravas’,</w:t>
      </w:r>
      <w:r>
        <w:rPr>
          <w:rFonts w:ascii="Times New Roman" w:eastAsia="Times New Roman" w:hAnsi="Times New Roman" w:cs="Times New Roman"/>
          <w:i/>
          <w:sz w:val="24"/>
        </w:rPr>
        <w:t xml:space="preserve"> Mária a Sláva Otcu na česť svätého Alojza.“ </w:t>
      </w:r>
    </w:p>
    <w:p w:rsidR="00C60501" w:rsidRDefault="00624A6D">
      <w:pPr>
        <w:spacing w:after="12" w:line="302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Veľmi rýchlo sa počet prípadov nákazy cholerou vyšplhal na 500 chorých denne. Behom troch dní ich bolo viac ako 1400. Epicentrom bola štvrť na </w:t>
      </w:r>
      <w:proofErr w:type="spellStart"/>
      <w:r>
        <w:rPr>
          <w:rFonts w:ascii="Times New Roman" w:eastAsia="Times New Roman" w:hAnsi="Times New Roman" w:cs="Times New Roman"/>
          <w:sz w:val="24"/>
        </w:rPr>
        <w:t>Valdoccu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kde sa nachádzalo aj oratórium dona </w:t>
      </w:r>
      <w:proofErr w:type="spellStart"/>
      <w:r>
        <w:rPr>
          <w:rFonts w:ascii="Times New Roman" w:eastAsia="Times New Roman" w:hAnsi="Times New Roman" w:cs="Times New Roman"/>
          <w:sz w:val="24"/>
        </w:rPr>
        <w:t>Bosca</w:t>
      </w:r>
      <w:proofErr w:type="spellEnd"/>
      <w:r>
        <w:rPr>
          <w:rFonts w:ascii="Times New Roman" w:eastAsia="Times New Roman" w:hAnsi="Times New Roman" w:cs="Times New Roman"/>
          <w:sz w:val="24"/>
        </w:rPr>
        <w:t>. Celé rodiny vy</w:t>
      </w:r>
      <w:r>
        <w:rPr>
          <w:rFonts w:ascii="Times New Roman" w:eastAsia="Times New Roman" w:hAnsi="Times New Roman" w:cs="Times New Roman"/>
          <w:sz w:val="24"/>
        </w:rPr>
        <w:t xml:space="preserve">mreli, no chlapcom a personálu v oratóriu sa vôbec nič nestalo, aj keď veľká časť z nich sa ponúkla, že pôjde a poskytne pomoc postihnutým v domoch a lazaretoch.  </w:t>
      </w:r>
    </w:p>
    <w:p w:rsidR="00C60501" w:rsidRDefault="00624A6D">
      <w:pPr>
        <w:spacing w:after="11" w:line="305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Don </w:t>
      </w:r>
      <w:proofErr w:type="spellStart"/>
      <w:r>
        <w:rPr>
          <w:rFonts w:ascii="Times New Roman" w:eastAsia="Times New Roman" w:hAnsi="Times New Roman" w:cs="Times New Roman"/>
          <w:sz w:val="24"/>
        </w:rPr>
        <w:t>Bosco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ktorý chlapcom viac ráz opakoval: </w:t>
      </w:r>
      <w:r>
        <w:rPr>
          <w:rFonts w:ascii="Times New Roman" w:eastAsia="Times New Roman" w:hAnsi="Times New Roman" w:cs="Times New Roman"/>
          <w:i/>
          <w:sz w:val="24"/>
        </w:rPr>
        <w:t>„Ak nespáchate ťažký hriech, ubezpečujem vás, ž</w:t>
      </w:r>
      <w:r>
        <w:rPr>
          <w:rFonts w:ascii="Times New Roman" w:eastAsia="Times New Roman" w:hAnsi="Times New Roman" w:cs="Times New Roman"/>
          <w:i/>
          <w:sz w:val="24"/>
        </w:rPr>
        <w:t>e nik z vás nedostane choleru,“</w:t>
      </w:r>
      <w:r>
        <w:rPr>
          <w:rFonts w:ascii="Times New Roman" w:eastAsia="Times New Roman" w:hAnsi="Times New Roman" w:cs="Times New Roman"/>
          <w:sz w:val="24"/>
        </w:rPr>
        <w:t xml:space="preserve"> bol skutočným prorokom.  </w:t>
      </w:r>
    </w:p>
    <w:p w:rsidR="00C60501" w:rsidRDefault="00624A6D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47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C60501" w:rsidRDefault="00624A6D">
      <w:pPr>
        <w:pStyle w:val="Nadpis2"/>
        <w:ind w:left="-5"/>
      </w:pPr>
      <w:r>
        <w:t>MIMORIADNY DEVIATNIK K PANNE MÁRII POMOCNICI</w:t>
      </w:r>
      <w:r>
        <w:rPr>
          <w:sz w:val="24"/>
        </w:rPr>
        <w:t xml:space="preserve">  </w:t>
      </w:r>
    </w:p>
    <w:p w:rsidR="00C60501" w:rsidRDefault="00624A6D">
      <w:pPr>
        <w:spacing w:after="17"/>
        <w:ind w:left="-5" w:hanging="10"/>
      </w:pPr>
      <w:r>
        <w:rPr>
          <w:rFonts w:ascii="Times New Roman" w:eastAsia="Times New Roman" w:hAnsi="Times New Roman" w:cs="Times New Roman"/>
          <w:b/>
          <w:color w:val="8D2424"/>
          <w:sz w:val="24"/>
        </w:rPr>
        <w:t>15. – 23. marca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5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501" w:rsidRDefault="00624A6D">
      <w:pPr>
        <w:pStyle w:val="Nadpis3"/>
        <w:spacing w:after="17"/>
        <w:ind w:left="-5"/>
      </w:pPr>
      <w:r>
        <w:t xml:space="preserve">Don </w:t>
      </w:r>
      <w:proofErr w:type="spellStart"/>
      <w:r>
        <w:t>Bosco</w:t>
      </w:r>
      <w:proofErr w:type="spellEnd"/>
      <w:r>
        <w:t xml:space="preserve"> k nemu často povzbudzoval ostatných</w:t>
      </w:r>
      <w:r>
        <w:rPr>
          <w:b w:val="0"/>
        </w:rPr>
        <w:t xml:space="preserve"> </w:t>
      </w:r>
    </w:p>
    <w:p w:rsidR="00C60501" w:rsidRDefault="00624A6D">
      <w:pPr>
        <w:spacing w:after="17"/>
      </w:pPr>
      <w:r>
        <w:rPr>
          <w:rFonts w:ascii="Times New Roman" w:eastAsia="Times New Roman" w:hAnsi="Times New Roman" w:cs="Times New Roman"/>
          <w:color w:val="8D2424"/>
          <w:sz w:val="24"/>
        </w:rPr>
        <w:t xml:space="preserve"> </w:t>
      </w:r>
    </w:p>
    <w:p w:rsidR="00C60501" w:rsidRDefault="00624A6D">
      <w:pPr>
        <w:spacing w:after="128" w:line="302" w:lineRule="auto"/>
        <w:ind w:left="-5" w:right="6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Keď dona </w:t>
      </w:r>
      <w:proofErr w:type="spellStart"/>
      <w:r>
        <w:rPr>
          <w:rFonts w:ascii="Times New Roman" w:eastAsia="Times New Roman" w:hAnsi="Times New Roman" w:cs="Times New Roman"/>
          <w:sz w:val="24"/>
        </w:rPr>
        <w:t>Bosca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prosili o nejakú milosť, zvyčajne odpovedal</w:t>
      </w:r>
      <w:r>
        <w:rPr>
          <w:rFonts w:ascii="Times New Roman" w:eastAsia="Times New Roman" w:hAnsi="Times New Roman" w:cs="Times New Roman"/>
          <w:i/>
          <w:sz w:val="24"/>
        </w:rPr>
        <w:t>: „Ak chcete od najsvätejšej Panny dosiahnuť nejaké milosti, modlite sa k nej novénu“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</w:rPr>
        <w:t>ŽP</w:t>
      </w:r>
      <w:r>
        <w:rPr>
          <w:rFonts w:ascii="Times New Roman" w:eastAsia="Times New Roman" w:hAnsi="Times New Roman" w:cs="Times New Roman"/>
          <w:sz w:val="24"/>
        </w:rPr>
        <w:t xml:space="preserve"> IX, s. 289). Aby deviatnik bol účinný, podľa dona </w:t>
      </w:r>
      <w:proofErr w:type="spellStart"/>
      <w:r>
        <w:rPr>
          <w:rFonts w:ascii="Times New Roman" w:eastAsia="Times New Roman" w:hAnsi="Times New Roman" w:cs="Times New Roman"/>
          <w:sz w:val="24"/>
        </w:rPr>
        <w:t>Bosca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boli potrebné tieto vnútorné dispozície:  </w:t>
      </w:r>
    </w:p>
    <w:p w:rsidR="00C60501" w:rsidRDefault="00624A6D">
      <w:pPr>
        <w:numPr>
          <w:ilvl w:val="0"/>
          <w:numId w:val="1"/>
        </w:numPr>
        <w:spacing w:after="60" w:line="267" w:lineRule="auto"/>
        <w:ind w:right="58" w:hanging="36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Nevkladať žiadnu nádej do schopností ľudí: veriť v Boha. </w:t>
      </w:r>
    </w:p>
    <w:p w:rsidR="00C60501" w:rsidRDefault="00624A6D">
      <w:pPr>
        <w:numPr>
          <w:ilvl w:val="0"/>
          <w:numId w:val="1"/>
        </w:numPr>
        <w:spacing w:after="60" w:line="267" w:lineRule="auto"/>
        <w:ind w:right="58" w:hanging="36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S prosbou sa treba úplne obrátiť na sviatostného Ježiša, prameň milosti, dobroty a požehnania. S prosbou sa treba obrátiť aj na moc Panny Márie, ktorú chce Boh osláviť na zemi. </w:t>
      </w:r>
      <w:r>
        <w:rPr>
          <w:sz w:val="24"/>
        </w:rPr>
        <w:t xml:space="preserve"> </w:t>
      </w:r>
    </w:p>
    <w:p w:rsidR="00C60501" w:rsidRDefault="00624A6D">
      <w:pPr>
        <w:numPr>
          <w:ilvl w:val="0"/>
          <w:numId w:val="1"/>
        </w:numPr>
        <w:spacing w:after="331" w:line="267" w:lineRule="auto"/>
        <w:ind w:right="58" w:hanging="36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Základnou podmienkou je postoj „buď vôľa tvoja“ a „ak je to pre dobro duše to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ho, za koho sa modlíme“. </w:t>
      </w:r>
    </w:p>
    <w:p w:rsidR="00C60501" w:rsidRDefault="00624A6D">
      <w:pPr>
        <w:pStyle w:val="Nadpis3"/>
        <w:spacing w:after="16"/>
        <w:ind w:left="-5"/>
      </w:pPr>
      <w:r>
        <w:t>Počas deviatich dní sa modlí</w:t>
      </w:r>
      <w:r>
        <w:rPr>
          <w:b w:val="0"/>
        </w:rPr>
        <w:t xml:space="preserve"> </w:t>
      </w:r>
    </w:p>
    <w:p w:rsidR="00C60501" w:rsidRDefault="00624A6D">
      <w:pPr>
        <w:spacing w:after="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11" w:line="305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Trikrát </w:t>
      </w:r>
      <w:r>
        <w:rPr>
          <w:rFonts w:ascii="Times New Roman" w:eastAsia="Times New Roman" w:hAnsi="Times New Roman" w:cs="Times New Roman"/>
          <w:i/>
          <w:sz w:val="24"/>
        </w:rPr>
        <w:t xml:space="preserve">Otče náš, Zdravas’, Mária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i/>
          <w:sz w:val="24"/>
        </w:rPr>
        <w:t xml:space="preserve"> Sláva Otcu</w:t>
      </w:r>
      <w:r>
        <w:rPr>
          <w:rFonts w:ascii="Times New Roman" w:eastAsia="Times New Roman" w:hAnsi="Times New Roman" w:cs="Times New Roman"/>
          <w:sz w:val="24"/>
        </w:rPr>
        <w:t xml:space="preserve"> s krátkym zvolaním k eucharistickému Kristovi: </w:t>
      </w:r>
      <w:r>
        <w:rPr>
          <w:rFonts w:ascii="Times New Roman" w:eastAsia="Times New Roman" w:hAnsi="Times New Roman" w:cs="Times New Roman"/>
          <w:i/>
          <w:sz w:val="24"/>
        </w:rPr>
        <w:t>„V každej chvíli nech je pochválená a zvelebená Najsvätejšia oltárna sviatosť.“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60501" w:rsidRDefault="00624A6D">
      <w:pPr>
        <w:spacing w:after="11" w:line="305" w:lineRule="auto"/>
        <w:ind w:left="-5" w:right="66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Trikrát </w:t>
      </w:r>
      <w:r>
        <w:rPr>
          <w:rFonts w:ascii="Times New Roman" w:eastAsia="Times New Roman" w:hAnsi="Times New Roman" w:cs="Times New Roman"/>
          <w:i/>
          <w:sz w:val="24"/>
        </w:rPr>
        <w:t>Zdravas’, Kráľ</w:t>
      </w:r>
      <w:r>
        <w:rPr>
          <w:rFonts w:ascii="Times New Roman" w:eastAsia="Times New Roman" w:hAnsi="Times New Roman" w:cs="Times New Roman"/>
          <w:i/>
          <w:sz w:val="24"/>
        </w:rPr>
        <w:t>ovná, matka milosrdenstva…</w:t>
      </w:r>
      <w:r>
        <w:rPr>
          <w:rFonts w:ascii="Times New Roman" w:eastAsia="Times New Roman" w:hAnsi="Times New Roman" w:cs="Times New Roman"/>
          <w:sz w:val="24"/>
        </w:rPr>
        <w:t xml:space="preserve"> s krátkym zvolaním: </w:t>
      </w:r>
      <w:r>
        <w:rPr>
          <w:rFonts w:ascii="Times New Roman" w:eastAsia="Times New Roman" w:hAnsi="Times New Roman" w:cs="Times New Roman"/>
          <w:i/>
          <w:sz w:val="24"/>
        </w:rPr>
        <w:t>„Mária Pomocnica kresťanov, oroduj za nás!“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60501" w:rsidRDefault="00624A6D">
      <w:pPr>
        <w:spacing w:after="6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60501" w:rsidRDefault="00624A6D">
      <w:pPr>
        <w:spacing w:after="3" w:line="315" w:lineRule="auto"/>
        <w:ind w:left="791" w:right="793" w:hanging="10"/>
        <w:jc w:val="center"/>
      </w:pPr>
      <w:r>
        <w:rPr>
          <w:rFonts w:ascii="Times New Roman" w:eastAsia="Times New Roman" w:hAnsi="Times New Roman" w:cs="Times New Roman"/>
          <w:sz w:val="24"/>
        </w:rPr>
        <w:t>Spomeň si, svätá Panna Mária, že nikdy nebolo počuť, žeby bol niekto opustený, kto sa utiekal pod tvoju ochranu, teba prosil o pomoc a žiadal o tvoje orodovanie.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3" w:line="315" w:lineRule="auto"/>
        <w:ind w:left="1273" w:right="127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Povzbudený touto dôverou aj ja sa utiekam k tebe, Matka, Panna panien; k tebe prichádzam, pred tebou stojím ako úbohý a kajúci hriešnik. </w:t>
      </w:r>
    </w:p>
    <w:p w:rsidR="00C60501" w:rsidRDefault="00624A6D">
      <w:pPr>
        <w:spacing w:after="3" w:line="315" w:lineRule="auto"/>
        <w:ind w:left="10" w:right="7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Matka večného Slova, neodmietni moje slová, ale ma milostivo vypočuj a vyslyš. Amen </w:t>
      </w:r>
    </w:p>
    <w:p w:rsidR="00C60501" w:rsidRDefault="00624A6D">
      <w:pPr>
        <w:spacing w:after="16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16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69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pStyle w:val="Nadpis3"/>
        <w:spacing w:after="17"/>
        <w:ind w:left="-5"/>
      </w:pPr>
      <w:r>
        <w:rPr>
          <w:color w:val="8D2424"/>
        </w:rPr>
        <w:t xml:space="preserve">Modlitba za vyslobodenie z </w:t>
      </w:r>
      <w:proofErr w:type="spellStart"/>
      <w:r>
        <w:rPr>
          <w:color w:val="8D2424"/>
        </w:rPr>
        <w:t>koronavírusu</w:t>
      </w:r>
      <w:proofErr w:type="spellEnd"/>
      <w:r>
        <w:rPr>
          <w:b w:val="0"/>
        </w:rPr>
        <w:t xml:space="preserve"> </w:t>
      </w:r>
    </w:p>
    <w:p w:rsidR="00C60501" w:rsidRDefault="00624A6D">
      <w:pPr>
        <w:spacing w:after="67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pStyle w:val="Nadpis4"/>
        <w:ind w:left="-5"/>
      </w:pPr>
      <w:r>
        <w:t>Všemohúci a večný Bože,</w:t>
      </w:r>
      <w:r>
        <w:rPr>
          <w:b w:val="0"/>
        </w:rPr>
        <w:t xml:space="preserve"> </w:t>
      </w:r>
    </w:p>
    <w:p w:rsidR="00C60501" w:rsidRDefault="00624A6D">
      <w:pPr>
        <w:spacing w:after="6" w:line="308" w:lineRule="auto"/>
        <w:ind w:left="-5" w:right="3826" w:hanging="10"/>
      </w:pPr>
      <w:r>
        <w:rPr>
          <w:rFonts w:ascii="Times New Roman" w:eastAsia="Times New Roman" w:hAnsi="Times New Roman" w:cs="Times New Roman"/>
          <w:sz w:val="24"/>
        </w:rPr>
        <w:t>od ktorého celý vesmír prijíma energiu, existenciu a život, obraciame sa na teba a vzývame tvoje milosrdenstvo, pretože dnes pri kontakte s novou vírusovou epidémiou prežívame krehkosť ľud</w:t>
      </w:r>
      <w:r>
        <w:rPr>
          <w:rFonts w:ascii="Times New Roman" w:eastAsia="Times New Roman" w:hAnsi="Times New Roman" w:cs="Times New Roman"/>
          <w:sz w:val="24"/>
        </w:rPr>
        <w:t xml:space="preserve">ského stavu. </w:t>
      </w:r>
    </w:p>
    <w:p w:rsidR="00C60501" w:rsidRDefault="00624A6D">
      <w:pPr>
        <w:spacing w:after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6" w:line="308" w:lineRule="auto"/>
        <w:ind w:left="-5" w:right="491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Veríme, že ty usmerňuješ tok dejín človeka </w:t>
      </w:r>
      <w:r>
        <w:rPr>
          <w:rFonts w:ascii="Times New Roman" w:eastAsia="Times New Roman" w:hAnsi="Times New Roman" w:cs="Times New Roman"/>
          <w:sz w:val="24"/>
        </w:rPr>
        <w:t xml:space="preserve"> a že tvoja láska môže zmeniť náš osud k lepšiemu bez ohľadu na náš ľudský stav. </w:t>
      </w:r>
    </w:p>
    <w:p w:rsidR="00C60501" w:rsidRDefault="00624A6D">
      <w:pPr>
        <w:spacing w:after="6" w:line="308" w:lineRule="auto"/>
        <w:ind w:left="-5" w:right="3092" w:hanging="10"/>
      </w:pPr>
      <w:r>
        <w:rPr>
          <w:rFonts w:ascii="Times New Roman" w:eastAsia="Times New Roman" w:hAnsi="Times New Roman" w:cs="Times New Roman"/>
          <w:sz w:val="24"/>
        </w:rPr>
        <w:t xml:space="preserve">Preto ti zverujeme našich chorých a ich rodiny: </w:t>
      </w:r>
    </w:p>
    <w:p w:rsidR="00C60501" w:rsidRDefault="00624A6D">
      <w:pPr>
        <w:spacing w:after="6" w:line="308" w:lineRule="auto"/>
        <w:ind w:left="-5" w:right="5020" w:hanging="10"/>
      </w:pPr>
      <w:r>
        <w:rPr>
          <w:rFonts w:ascii="Times New Roman" w:eastAsia="Times New Roman" w:hAnsi="Times New Roman" w:cs="Times New Roman"/>
          <w:sz w:val="24"/>
        </w:rPr>
        <w:t xml:space="preserve">pre veľkonočné tajomstvo tvojho Syna  </w:t>
      </w:r>
      <w:r>
        <w:rPr>
          <w:rFonts w:ascii="Times New Roman" w:eastAsia="Times New Roman" w:hAnsi="Times New Roman" w:cs="Times New Roman"/>
          <w:sz w:val="24"/>
        </w:rPr>
        <w:t xml:space="preserve">obdaruj ich telo a ducha svojou spásou a úľavou.  </w:t>
      </w:r>
    </w:p>
    <w:p w:rsidR="00C60501" w:rsidRDefault="00624A6D">
      <w:pP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Pomáhaj každému členovi našej spoločnosti vykonávať jeho úlohu: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6" w:line="308" w:lineRule="auto"/>
        <w:ind w:left="-5" w:right="3617" w:hanging="10"/>
      </w:pPr>
      <w:r>
        <w:rPr>
          <w:rFonts w:ascii="Times New Roman" w:eastAsia="Times New Roman" w:hAnsi="Times New Roman" w:cs="Times New Roman"/>
          <w:sz w:val="24"/>
        </w:rPr>
        <w:t xml:space="preserve">posilni ducha vzájomnej solidarity; buď oporou lekárom a zdravotníkom, vychovávateľom a sociálnym pracovníkom v plnení ich služby. </w:t>
      </w:r>
    </w:p>
    <w:p w:rsidR="00C60501" w:rsidRDefault="00624A6D">
      <w:pP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6" w:line="308" w:lineRule="auto"/>
        <w:ind w:left="-5" w:right="123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Ty, ktorý si potechou v námahách a oporou v slabostiach, </w:t>
      </w:r>
      <w:r>
        <w:rPr>
          <w:rFonts w:ascii="Times New Roman" w:eastAsia="Times New Roman" w:hAnsi="Times New Roman" w:cs="Times New Roman"/>
          <w:sz w:val="24"/>
        </w:rPr>
        <w:t xml:space="preserve">na príhovor preblahoslavenej Panny Márie a všetkých svätých lekárov a uzdravovateľov vzdiaľ od nás každé zlo.  </w:t>
      </w:r>
    </w:p>
    <w:p w:rsidR="00C60501" w:rsidRDefault="00624A6D">
      <w:pP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pStyle w:val="Nadpis4"/>
        <w:ind w:left="-5"/>
      </w:pPr>
      <w:r>
        <w:t xml:space="preserve">Zbav nás epidémie, ktorá nás zasiahla, </w:t>
      </w:r>
      <w:r>
        <w:rPr>
          <w:b w:val="0"/>
        </w:rPr>
        <w:t xml:space="preserve"> </w:t>
      </w:r>
    </w:p>
    <w:p w:rsidR="00C60501" w:rsidRDefault="00624A6D">
      <w:pPr>
        <w:spacing w:after="6" w:line="308" w:lineRule="auto"/>
        <w:ind w:left="-5" w:right="3092" w:hanging="10"/>
      </w:pPr>
      <w:r>
        <w:rPr>
          <w:rFonts w:ascii="Times New Roman" w:eastAsia="Times New Roman" w:hAnsi="Times New Roman" w:cs="Times New Roman"/>
          <w:sz w:val="24"/>
        </w:rPr>
        <w:t>aby sme sa mohli pokojne vrátiť k svojim bež</w:t>
      </w:r>
      <w:r>
        <w:rPr>
          <w:rFonts w:ascii="Times New Roman" w:eastAsia="Times New Roman" w:hAnsi="Times New Roman" w:cs="Times New Roman"/>
          <w:sz w:val="24"/>
        </w:rPr>
        <w:t xml:space="preserve">ným povinnostiam, chváliť ťa i zvelebovať s obnoveným srdcom. </w:t>
      </w:r>
    </w:p>
    <w:p w:rsidR="00C60501" w:rsidRDefault="00624A6D">
      <w:pPr>
        <w:spacing w:after="6" w:line="308" w:lineRule="auto"/>
        <w:ind w:left="-5" w:right="3092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V teba vkladáme svoju dôveru a tebe predkladáme svoje prosby skrze Krista, nášho Pána. Amen. </w:t>
      </w:r>
    </w:p>
    <w:p w:rsidR="00C60501" w:rsidRDefault="00624A6D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55"/>
      </w:pPr>
      <w:r>
        <w:rPr>
          <w:rFonts w:ascii="Times New Roman" w:eastAsia="Times New Roman" w:hAnsi="Times New Roman" w:cs="Times New Roman"/>
          <w:color w:val="8D2424"/>
          <w:sz w:val="24"/>
        </w:rPr>
        <w:t xml:space="preserve"> </w:t>
      </w:r>
    </w:p>
    <w:p w:rsidR="00C60501" w:rsidRDefault="00624A6D">
      <w:pPr>
        <w:spacing w:after="0"/>
      </w:pPr>
      <w:r>
        <w:rPr>
          <w:rFonts w:ascii="Times New Roman" w:eastAsia="Times New Roman" w:hAnsi="Times New Roman" w:cs="Times New Roman"/>
          <w:b/>
          <w:color w:val="8D242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8D2424"/>
          <w:sz w:val="28"/>
        </w:rPr>
        <w:tab/>
        <w:t xml:space="preserve"> </w:t>
      </w:r>
    </w:p>
    <w:p w:rsidR="00C60501" w:rsidRDefault="00624A6D">
      <w:pPr>
        <w:pStyle w:val="Nadpis2"/>
        <w:ind w:left="-5"/>
      </w:pPr>
      <w:r>
        <w:t xml:space="preserve">ZVERENIE SVETA POD OCHRANU  PANNY MÁRIA POMOCNICE  </w:t>
      </w:r>
    </w:p>
    <w:p w:rsidR="00C60501" w:rsidRDefault="00624A6D">
      <w:pPr>
        <w:spacing w:after="0"/>
      </w:pPr>
      <w:r>
        <w:rPr>
          <w:rFonts w:ascii="Times New Roman" w:eastAsia="Times New Roman" w:hAnsi="Times New Roman" w:cs="Times New Roman"/>
          <w:b/>
          <w:color w:val="8D2424"/>
          <w:sz w:val="28"/>
        </w:rPr>
        <w:t xml:space="preserve"> </w:t>
      </w:r>
    </w:p>
    <w:p w:rsidR="00C60501" w:rsidRDefault="00624A6D">
      <w:pPr>
        <w:pStyle w:val="Nadpis3"/>
        <w:spacing w:after="17"/>
        <w:ind w:left="-5"/>
      </w:pPr>
      <w:r>
        <w:rPr>
          <w:color w:val="8D2424"/>
        </w:rPr>
        <w:t>24. marca</w:t>
      </w:r>
      <w:r>
        <w:t xml:space="preserve"> </w:t>
      </w:r>
    </w:p>
    <w:p w:rsidR="00C60501" w:rsidRDefault="00624A6D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501" w:rsidRDefault="00624A6D">
      <w:pPr>
        <w:spacing w:after="6" w:line="308" w:lineRule="auto"/>
        <w:ind w:left="-5" w:right="3092" w:hanging="10"/>
      </w:pPr>
      <w:r>
        <w:rPr>
          <w:rFonts w:ascii="Times New Roman" w:eastAsia="Times New Roman" w:hAnsi="Times New Roman" w:cs="Times New Roman"/>
          <w:sz w:val="24"/>
        </w:rPr>
        <w:t>Najsvätejšia a Nepoškv</w:t>
      </w:r>
      <w:r>
        <w:rPr>
          <w:rFonts w:ascii="Times New Roman" w:eastAsia="Times New Roman" w:hAnsi="Times New Roman" w:cs="Times New Roman"/>
          <w:sz w:val="24"/>
        </w:rPr>
        <w:t xml:space="preserve">rnená Panna Mária, naša prívetivá Matka a silná pomoc kresťanov, úplne sa zverujeme pod tvoju ochranu, aby si nás priviedla k Pánovi. Zverujeme ti svoju myseľ s jej myšlienkami, srdce s jeho citmi, telo s jeho pocitmi a všetkými silami a sľubujeme ti,  že </w:t>
      </w:r>
      <w:r>
        <w:rPr>
          <w:rFonts w:ascii="Times New Roman" w:eastAsia="Times New Roman" w:hAnsi="Times New Roman" w:cs="Times New Roman"/>
          <w:sz w:val="24"/>
        </w:rPr>
        <w:t xml:space="preserve">vždy chceme pracovať na väčšiu Božiu slávu a pre spásu duší.  Ty však, Panna jedinečná, ktorá si vždy bola Matkou Cirkvi a Pomocnicou kresťanského ľudu, buď ňou najmä počas týchto dní. Osvieť a posilni biskupov a kňazov, </w:t>
      </w:r>
    </w:p>
    <w:p w:rsidR="00C60501" w:rsidRDefault="00624A6D">
      <w:pPr>
        <w:spacing w:after="6" w:line="308" w:lineRule="auto"/>
        <w:ind w:left="-5" w:right="1559" w:hanging="10"/>
      </w:pPr>
      <w:r>
        <w:rPr>
          <w:rFonts w:ascii="Times New Roman" w:eastAsia="Times New Roman" w:hAnsi="Times New Roman" w:cs="Times New Roman"/>
          <w:sz w:val="24"/>
        </w:rPr>
        <w:t xml:space="preserve">aby vždy boli zjednotení a poslušní Svätému Otcovi, neomylnému učiteľovi;  vypros nám milosť nových kňazských a rehoľných povolaní, </w:t>
      </w:r>
    </w:p>
    <w:p w:rsidR="00C60501" w:rsidRDefault="00624A6D">
      <w:pPr>
        <w:spacing w:after="6" w:line="308" w:lineRule="auto"/>
        <w:ind w:left="-5" w:right="5165" w:hanging="10"/>
      </w:pPr>
      <w:r>
        <w:rPr>
          <w:rFonts w:ascii="Times New Roman" w:eastAsia="Times New Roman" w:hAnsi="Times New Roman" w:cs="Times New Roman"/>
          <w:sz w:val="24"/>
        </w:rPr>
        <w:t xml:space="preserve">aby sa Božie kráľovstvo aj ich prostredníctvom  medzi nami zachovalo a šírilo po celej zemi. A ešte ťa prosíme, naša nežná </w:t>
      </w:r>
      <w:r>
        <w:rPr>
          <w:rFonts w:ascii="Times New Roman" w:eastAsia="Times New Roman" w:hAnsi="Times New Roman" w:cs="Times New Roman"/>
          <w:sz w:val="24"/>
        </w:rPr>
        <w:t xml:space="preserve">Matka, </w:t>
      </w:r>
    </w:p>
    <w:p w:rsidR="00C60501" w:rsidRDefault="00624A6D">
      <w:pPr>
        <w:spacing w:after="6" w:line="308" w:lineRule="auto"/>
        <w:ind w:left="-5" w:right="3886" w:hanging="10"/>
      </w:pPr>
      <w:r>
        <w:rPr>
          <w:rFonts w:ascii="Times New Roman" w:eastAsia="Times New Roman" w:hAnsi="Times New Roman" w:cs="Times New Roman"/>
          <w:sz w:val="24"/>
        </w:rPr>
        <w:t>aby si svojím láskavým pohľadom stále hľadela na mladých,  ktorí sú vystavení mnohým nebezpečenstvám, a na úbohých hriešnikov a zomierajúcich.  Mária, buď pre všetkých blaženou nádejou,  Matkou milosrdenstva, bránou do neba.  Prosíme ťa aj za seba,</w:t>
      </w:r>
      <w:r>
        <w:rPr>
          <w:rFonts w:ascii="Times New Roman" w:eastAsia="Times New Roman" w:hAnsi="Times New Roman" w:cs="Times New Roman"/>
          <w:sz w:val="24"/>
        </w:rPr>
        <w:t xml:space="preserve"> vznešená Božia matka: </w:t>
      </w:r>
    </w:p>
    <w:p w:rsidR="00C60501" w:rsidRDefault="00624A6D">
      <w:pPr>
        <w:spacing w:after="6" w:line="308" w:lineRule="auto"/>
        <w:ind w:left="-5" w:right="5830" w:hanging="10"/>
      </w:pPr>
      <w:r>
        <w:rPr>
          <w:rFonts w:ascii="Times New Roman" w:eastAsia="Times New Roman" w:hAnsi="Times New Roman" w:cs="Times New Roman"/>
          <w:sz w:val="24"/>
        </w:rPr>
        <w:t xml:space="preserve">nauč nás napodobňovať tvoje čnosti, najmä tvoju anjelskú skromnosť, hlbokú pokoru a horlivú lásku. </w:t>
      </w:r>
    </w:p>
    <w:p w:rsidR="00C60501" w:rsidRDefault="00624A6D">
      <w:pPr>
        <w:spacing w:after="6" w:line="308" w:lineRule="auto"/>
        <w:ind w:left="-5" w:right="3530" w:hanging="10"/>
      </w:pPr>
      <w:r>
        <w:rPr>
          <w:rFonts w:ascii="Times New Roman" w:eastAsia="Times New Roman" w:hAnsi="Times New Roman" w:cs="Times New Roman"/>
          <w:sz w:val="24"/>
        </w:rPr>
        <w:t xml:space="preserve">Panna Mária Pomocnica, daj, aby sme sa všetci zhromaždili pod tvojím materským plášťom. </w:t>
      </w:r>
    </w:p>
    <w:p w:rsidR="00C60501" w:rsidRDefault="00624A6D">
      <w:pPr>
        <w:spacing w:after="6" w:line="308" w:lineRule="auto"/>
        <w:ind w:left="-5" w:right="3092" w:hanging="10"/>
      </w:pPr>
      <w:r>
        <w:rPr>
          <w:rFonts w:ascii="Times New Roman" w:eastAsia="Times New Roman" w:hAnsi="Times New Roman" w:cs="Times New Roman"/>
          <w:sz w:val="24"/>
        </w:rPr>
        <w:t>Daj, aby sme ťa v pokušeniach hneď s dôvero</w:t>
      </w:r>
      <w:r>
        <w:rPr>
          <w:rFonts w:ascii="Times New Roman" w:eastAsia="Times New Roman" w:hAnsi="Times New Roman" w:cs="Times New Roman"/>
          <w:sz w:val="24"/>
        </w:rPr>
        <w:t xml:space="preserve">u vzývali. </w:t>
      </w:r>
      <w:r>
        <w:rPr>
          <w:sz w:val="24"/>
        </w:rPr>
        <w:t xml:space="preserve"> </w:t>
      </w:r>
    </w:p>
    <w:p w:rsidR="00C60501" w:rsidRDefault="00624A6D">
      <w:pPr>
        <w:spacing w:after="6" w:line="308" w:lineRule="auto"/>
        <w:ind w:left="-5" w:right="1282" w:hanging="10"/>
      </w:pPr>
      <w:r>
        <w:rPr>
          <w:rFonts w:ascii="Times New Roman" w:eastAsia="Times New Roman" w:hAnsi="Times New Roman" w:cs="Times New Roman"/>
          <w:sz w:val="24"/>
        </w:rPr>
        <w:t xml:space="preserve">Ty si naša dobrá, milá a milovaná Matka: nech je nám každá myšlienka na teba 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 každý prejav tvojej lásky voči nám posilou,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ktorá nám pomôže zvíťaziť nad nepriateľmi našej duše v živote i v hodine našej smrti, aby sme mohli byť vo večnosti v t</w:t>
      </w:r>
      <w:r>
        <w:rPr>
          <w:rFonts w:ascii="Times New Roman" w:eastAsia="Times New Roman" w:hAnsi="Times New Roman" w:cs="Times New Roman"/>
          <w:sz w:val="24"/>
        </w:rPr>
        <w:t>vojej blízkosti. Amen.</w:t>
      </w:r>
      <w:r>
        <w:rPr>
          <w:sz w:val="24"/>
        </w:rPr>
        <w:t xml:space="preserve"> </w:t>
      </w:r>
    </w:p>
    <w:sectPr w:rsidR="00C60501">
      <w:headerReference w:type="even" r:id="rId8"/>
      <w:headerReference w:type="default" r:id="rId9"/>
      <w:headerReference w:type="first" r:id="rId10"/>
      <w:pgSz w:w="11906" w:h="16838"/>
      <w:pgMar w:top="1726" w:right="1063" w:bottom="1333" w:left="1133" w:header="76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6D" w:rsidRDefault="00624A6D">
      <w:pPr>
        <w:spacing w:after="0" w:line="240" w:lineRule="auto"/>
      </w:pPr>
      <w:r>
        <w:separator/>
      </w:r>
    </w:p>
  </w:endnote>
  <w:endnote w:type="continuationSeparator" w:id="0">
    <w:p w:rsidR="00624A6D" w:rsidRDefault="0062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6D" w:rsidRDefault="00624A6D">
      <w:pPr>
        <w:spacing w:after="0" w:line="240" w:lineRule="auto"/>
      </w:pPr>
      <w:r>
        <w:separator/>
      </w:r>
    </w:p>
  </w:footnote>
  <w:footnote w:type="continuationSeparator" w:id="0">
    <w:p w:rsidR="00624A6D" w:rsidRDefault="0062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01" w:rsidRDefault="00624A6D">
    <w:pPr>
      <w:spacing w:after="0" w:line="239" w:lineRule="auto"/>
      <w:ind w:left="6904" w:right="69"/>
      <w:jc w:val="right"/>
    </w:pPr>
    <w:r>
      <w:rPr>
        <w:rFonts w:ascii="Corbel" w:eastAsia="Corbel" w:hAnsi="Corbel" w:cs="Corbel"/>
        <w:i/>
        <w:sz w:val="28"/>
      </w:rPr>
      <w:t>Mimoriadny deviatnik k Panne Márii Pomocnici</w: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01" w:rsidRDefault="00624A6D">
    <w:pPr>
      <w:spacing w:after="0" w:line="239" w:lineRule="auto"/>
      <w:ind w:left="6904" w:right="69"/>
      <w:jc w:val="right"/>
    </w:pPr>
    <w:r>
      <w:rPr>
        <w:rFonts w:ascii="Corbel" w:eastAsia="Corbel" w:hAnsi="Corbel" w:cs="Corbel"/>
        <w:i/>
        <w:sz w:val="28"/>
      </w:rPr>
      <w:t>Mimoriadny deviatnik k Panne Márii Pomocnici</w:t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01" w:rsidRDefault="00624A6D">
    <w:pPr>
      <w:spacing w:after="0" w:line="239" w:lineRule="auto"/>
      <w:ind w:left="6904" w:right="69"/>
      <w:jc w:val="right"/>
    </w:pPr>
    <w:r>
      <w:rPr>
        <w:rFonts w:ascii="Corbel" w:eastAsia="Corbel" w:hAnsi="Corbel" w:cs="Corbel"/>
        <w:i/>
        <w:sz w:val="28"/>
      </w:rPr>
      <w:t>Mimoriadny deviatnik k Panne Márii Pomocnici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B7443"/>
    <w:multiLevelType w:val="hybridMultilevel"/>
    <w:tmpl w:val="1A269CFC"/>
    <w:lvl w:ilvl="0" w:tplc="11B6BF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207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6BE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0A1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002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E1B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20B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AC6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E55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01"/>
    <w:rsid w:val="00624A6D"/>
    <w:rsid w:val="00C60501"/>
    <w:rsid w:val="00D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D8578-D0C9-47B4-95B3-492D59E6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9"/>
      <w:ind w:left="10" w:right="76" w:hanging="10"/>
      <w:jc w:val="center"/>
      <w:outlineLvl w:val="0"/>
    </w:pPr>
    <w:rPr>
      <w:rFonts w:ascii="Times New Roman" w:eastAsia="Times New Roman" w:hAnsi="Times New Roman" w:cs="Times New Roman"/>
      <w:b/>
      <w:color w:val="8D2424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8D2424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65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65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8D2424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8D2424"/>
      <w:sz w:val="36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Ruvo</dc:creator>
  <cp:keywords/>
  <cp:lastModifiedBy>Gitka Borová</cp:lastModifiedBy>
  <cp:revision>2</cp:revision>
  <dcterms:created xsi:type="dcterms:W3CDTF">2020-03-15T14:01:00Z</dcterms:created>
  <dcterms:modified xsi:type="dcterms:W3CDTF">2020-03-15T14:01:00Z</dcterms:modified>
</cp:coreProperties>
</file>