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8C0" w:rsidRDefault="006A68C0" w:rsidP="006A68C0">
      <w:pPr>
        <w:ind w:left="0" w:firstLine="0"/>
        <w:jc w:val="center"/>
      </w:pPr>
    </w:p>
    <w:p w:rsidR="006A68C0" w:rsidRDefault="006A68C0" w:rsidP="006A68C0">
      <w:pPr>
        <w:ind w:left="0" w:firstLine="0"/>
        <w:jc w:val="center"/>
      </w:pPr>
      <w:r>
        <w:t>Záverečná</w:t>
      </w:r>
      <w:r>
        <w:t xml:space="preserve"> skúška – príbuzné predmety pre hodnotenie </w:t>
      </w:r>
      <w:r>
        <w:t>jednotlivých častí</w:t>
      </w:r>
    </w:p>
    <w:tbl>
      <w:tblPr>
        <w:tblStyle w:val="Mriekatabuky"/>
        <w:tblW w:w="9584" w:type="dxa"/>
        <w:tblLook w:val="04A0" w:firstRow="1" w:lastRow="0" w:firstColumn="1" w:lastColumn="0" w:noHBand="0" w:noVBand="1"/>
      </w:tblPr>
      <w:tblGrid>
        <w:gridCol w:w="2396"/>
        <w:gridCol w:w="2396"/>
        <w:gridCol w:w="2396"/>
        <w:gridCol w:w="2396"/>
      </w:tblGrid>
      <w:tr w:rsidR="006A68C0" w:rsidTr="006A68C0">
        <w:trPr>
          <w:trHeight w:val="426"/>
        </w:trPr>
        <w:tc>
          <w:tcPr>
            <w:tcW w:w="2396" w:type="dxa"/>
            <w:vAlign w:val="center"/>
          </w:tcPr>
          <w:p w:rsidR="006A68C0" w:rsidRDefault="006A68C0" w:rsidP="006A68C0">
            <w:pPr>
              <w:spacing w:after="0" w:line="276" w:lineRule="auto"/>
              <w:ind w:left="0" w:firstLine="0"/>
              <w:jc w:val="left"/>
            </w:pPr>
            <w:r>
              <w:t>Učebný odbor</w:t>
            </w:r>
          </w:p>
        </w:tc>
        <w:tc>
          <w:tcPr>
            <w:tcW w:w="2396" w:type="dxa"/>
            <w:vAlign w:val="center"/>
          </w:tcPr>
          <w:p w:rsidR="006A68C0" w:rsidRDefault="006A68C0" w:rsidP="006A68C0">
            <w:pPr>
              <w:spacing w:after="0" w:line="276" w:lineRule="auto"/>
              <w:ind w:left="0" w:firstLine="0"/>
              <w:jc w:val="left"/>
            </w:pPr>
            <w:r>
              <w:t>Písomná časť</w:t>
            </w:r>
          </w:p>
        </w:tc>
        <w:tc>
          <w:tcPr>
            <w:tcW w:w="2396" w:type="dxa"/>
            <w:vAlign w:val="center"/>
          </w:tcPr>
          <w:p w:rsidR="006A68C0" w:rsidRDefault="006A68C0" w:rsidP="006A68C0">
            <w:pPr>
              <w:spacing w:after="0" w:line="276" w:lineRule="auto"/>
              <w:ind w:left="0" w:firstLine="0"/>
              <w:jc w:val="left"/>
            </w:pPr>
            <w:r>
              <w:t>Praktická časť</w:t>
            </w:r>
          </w:p>
        </w:tc>
        <w:tc>
          <w:tcPr>
            <w:tcW w:w="2396" w:type="dxa"/>
            <w:vAlign w:val="center"/>
          </w:tcPr>
          <w:p w:rsidR="006A68C0" w:rsidRDefault="006A68C0" w:rsidP="006A68C0">
            <w:pPr>
              <w:spacing w:after="0" w:line="276" w:lineRule="auto"/>
              <w:ind w:left="0" w:firstLine="0"/>
              <w:jc w:val="left"/>
            </w:pPr>
            <w:r>
              <w:t>Ústna časť</w:t>
            </w:r>
          </w:p>
        </w:tc>
      </w:tr>
      <w:tr w:rsidR="006A68C0" w:rsidTr="006A68C0">
        <w:trPr>
          <w:trHeight w:val="1689"/>
        </w:trPr>
        <w:tc>
          <w:tcPr>
            <w:tcW w:w="2396" w:type="dxa"/>
            <w:vAlign w:val="center"/>
          </w:tcPr>
          <w:p w:rsidR="006A68C0" w:rsidRDefault="006A68C0" w:rsidP="006A68C0">
            <w:pPr>
              <w:spacing w:after="0" w:line="276" w:lineRule="auto"/>
              <w:ind w:left="0" w:firstLine="0"/>
              <w:jc w:val="left"/>
            </w:pPr>
            <w:r>
              <w:t>3661 H murár</w:t>
            </w:r>
          </w:p>
        </w:tc>
        <w:tc>
          <w:tcPr>
            <w:tcW w:w="2396" w:type="dxa"/>
            <w:vAlign w:val="center"/>
          </w:tcPr>
          <w:p w:rsidR="006A68C0" w:rsidRPr="006A68C0" w:rsidRDefault="006A68C0" w:rsidP="006A68C0">
            <w:pPr>
              <w:spacing w:after="0" w:line="276" w:lineRule="auto"/>
              <w:ind w:left="0" w:firstLine="0"/>
              <w:jc w:val="left"/>
              <w:rPr>
                <w:b w:val="0"/>
              </w:rPr>
            </w:pPr>
            <w:r w:rsidRPr="006A68C0">
              <w:rPr>
                <w:b w:val="0"/>
              </w:rPr>
              <w:t>materiály, odpadové hospodárstvo, suché technológie</w:t>
            </w:r>
          </w:p>
        </w:tc>
        <w:tc>
          <w:tcPr>
            <w:tcW w:w="2396" w:type="dxa"/>
            <w:vAlign w:val="center"/>
          </w:tcPr>
          <w:p w:rsidR="006A68C0" w:rsidRPr="006A68C0" w:rsidRDefault="006A68C0" w:rsidP="006A68C0">
            <w:pPr>
              <w:spacing w:after="0" w:line="276" w:lineRule="auto"/>
              <w:ind w:left="0" w:firstLine="0"/>
              <w:jc w:val="left"/>
              <w:rPr>
                <w:b w:val="0"/>
              </w:rPr>
            </w:pPr>
            <w:r w:rsidRPr="006A68C0">
              <w:rPr>
                <w:b w:val="0"/>
              </w:rPr>
              <w:t>odborný výcvik, odborné kreslenie, stavebné konštrukcie</w:t>
            </w:r>
          </w:p>
        </w:tc>
        <w:tc>
          <w:tcPr>
            <w:tcW w:w="2396" w:type="dxa"/>
            <w:vAlign w:val="center"/>
          </w:tcPr>
          <w:p w:rsidR="006A68C0" w:rsidRPr="006A68C0" w:rsidRDefault="006A68C0" w:rsidP="006A68C0">
            <w:pPr>
              <w:spacing w:after="0" w:line="276" w:lineRule="auto"/>
              <w:ind w:left="0" w:firstLine="0"/>
              <w:jc w:val="left"/>
              <w:rPr>
                <w:b w:val="0"/>
              </w:rPr>
            </w:pPr>
            <w:r w:rsidRPr="006A68C0">
              <w:rPr>
                <w:b w:val="0"/>
              </w:rPr>
              <w:t>ekonomika, úvod do sveta práce, prestavby budov, technológia</w:t>
            </w:r>
          </w:p>
        </w:tc>
      </w:tr>
      <w:tr w:rsidR="006A68C0" w:rsidTr="006A68C0">
        <w:trPr>
          <w:trHeight w:val="2523"/>
        </w:trPr>
        <w:tc>
          <w:tcPr>
            <w:tcW w:w="2396" w:type="dxa"/>
            <w:vAlign w:val="center"/>
          </w:tcPr>
          <w:p w:rsidR="006A68C0" w:rsidRDefault="006A68C0" w:rsidP="006A68C0">
            <w:pPr>
              <w:spacing w:after="0" w:line="276" w:lineRule="auto"/>
              <w:ind w:left="0" w:firstLine="0"/>
              <w:jc w:val="left"/>
            </w:pPr>
            <w:r>
              <w:t>2683 H 15 elektromechanik – úžitková technika</w:t>
            </w:r>
          </w:p>
        </w:tc>
        <w:tc>
          <w:tcPr>
            <w:tcW w:w="2396" w:type="dxa"/>
            <w:vAlign w:val="center"/>
          </w:tcPr>
          <w:p w:rsidR="006A68C0" w:rsidRPr="006A68C0" w:rsidRDefault="006A68C0" w:rsidP="006A68C0">
            <w:pPr>
              <w:spacing w:after="0" w:line="276" w:lineRule="auto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základy elektrotechniky, elektrotechnické materiály, elektronika</w:t>
            </w:r>
          </w:p>
        </w:tc>
        <w:tc>
          <w:tcPr>
            <w:tcW w:w="2396" w:type="dxa"/>
            <w:vAlign w:val="center"/>
          </w:tcPr>
          <w:p w:rsidR="006A68C0" w:rsidRPr="006A68C0" w:rsidRDefault="006A68C0" w:rsidP="006A68C0">
            <w:pPr>
              <w:spacing w:after="0" w:line="276" w:lineRule="auto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odborný výcvik, elektrické merania, technické kreslenie</w:t>
            </w:r>
          </w:p>
        </w:tc>
        <w:tc>
          <w:tcPr>
            <w:tcW w:w="2396" w:type="dxa"/>
            <w:vAlign w:val="center"/>
          </w:tcPr>
          <w:p w:rsidR="006A68C0" w:rsidRPr="006A68C0" w:rsidRDefault="006A68C0" w:rsidP="006A68C0">
            <w:pPr>
              <w:spacing w:after="0" w:line="276" w:lineRule="auto"/>
              <w:ind w:left="0" w:firstLine="0"/>
              <w:jc w:val="left"/>
              <w:rPr>
                <w:b w:val="0"/>
              </w:rPr>
            </w:pPr>
            <w:r>
              <w:rPr>
                <w:b w:val="0"/>
              </w:rPr>
              <w:t>ekonomika, úvod do sveta práce, technológia, automatizácia, rádioelektronika, úžitková technika</w:t>
            </w:r>
          </w:p>
        </w:tc>
      </w:tr>
    </w:tbl>
    <w:p w:rsidR="005F428D" w:rsidRDefault="005F428D" w:rsidP="00CD6F7C">
      <w:pPr>
        <w:ind w:left="0" w:firstLine="0"/>
      </w:pPr>
    </w:p>
    <w:p w:rsidR="008058CA" w:rsidRDefault="008058CA" w:rsidP="00CD6F7C">
      <w:pPr>
        <w:ind w:left="0" w:firstLine="0"/>
      </w:pPr>
    </w:p>
    <w:p w:rsidR="006A68C0" w:rsidRDefault="006A68C0" w:rsidP="006A68C0">
      <w:pPr>
        <w:spacing w:after="0" w:line="240" w:lineRule="auto"/>
        <w:ind w:left="0" w:firstLine="0"/>
        <w:rPr>
          <w:b w:val="0"/>
        </w:rPr>
      </w:pPr>
      <w:r>
        <w:rPr>
          <w:b w:val="0"/>
        </w:rPr>
        <w:t>V Humennom 27.04.2020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Ing. Anton Bača</w:t>
      </w:r>
      <w:bookmarkStart w:id="0" w:name="_GoBack"/>
      <w:bookmarkEnd w:id="0"/>
    </w:p>
    <w:p w:rsidR="006A68C0" w:rsidRPr="00584A4E" w:rsidRDefault="006A68C0" w:rsidP="006A68C0">
      <w:pPr>
        <w:spacing w:after="0" w:line="240" w:lineRule="auto"/>
        <w:ind w:left="5664" w:firstLine="708"/>
        <w:rPr>
          <w:b w:val="0"/>
        </w:rPr>
      </w:pPr>
      <w:r>
        <w:rPr>
          <w:b w:val="0"/>
        </w:rPr>
        <w:t>riaditeľ školy</w:t>
      </w:r>
    </w:p>
    <w:p w:rsidR="008058CA" w:rsidRDefault="008058CA" w:rsidP="00CD6F7C">
      <w:pPr>
        <w:ind w:left="0" w:firstLine="0"/>
      </w:pPr>
    </w:p>
    <w:p w:rsidR="008058CA" w:rsidRDefault="008058CA" w:rsidP="00CD6F7C">
      <w:pPr>
        <w:ind w:left="0" w:firstLine="0"/>
      </w:pPr>
    </w:p>
    <w:p w:rsidR="008058CA" w:rsidRDefault="008058CA" w:rsidP="00CD6F7C">
      <w:pPr>
        <w:ind w:left="0" w:firstLine="0"/>
      </w:pPr>
    </w:p>
    <w:p w:rsidR="008058CA" w:rsidRDefault="008058CA" w:rsidP="00CD6F7C">
      <w:pPr>
        <w:ind w:left="0" w:firstLine="0"/>
      </w:pPr>
    </w:p>
    <w:sectPr w:rsidR="008058CA" w:rsidSect="005F42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350" w:rsidRDefault="00155350" w:rsidP="00CD6F7C">
      <w:pPr>
        <w:spacing w:after="0" w:line="240" w:lineRule="auto"/>
      </w:pPr>
      <w:r>
        <w:separator/>
      </w:r>
    </w:p>
  </w:endnote>
  <w:endnote w:type="continuationSeparator" w:id="0">
    <w:p w:rsidR="00155350" w:rsidRDefault="00155350" w:rsidP="00CD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350" w:rsidRDefault="00155350" w:rsidP="00CD6F7C">
      <w:pPr>
        <w:spacing w:after="0" w:line="240" w:lineRule="auto"/>
      </w:pPr>
      <w:r>
        <w:separator/>
      </w:r>
    </w:p>
  </w:footnote>
  <w:footnote w:type="continuationSeparator" w:id="0">
    <w:p w:rsidR="00155350" w:rsidRDefault="00155350" w:rsidP="00CD6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F7C" w:rsidRDefault="006A68C0" w:rsidP="00323C2F">
    <w:pPr>
      <w:pStyle w:val="Hlavika"/>
      <w:ind w:left="-284" w:firstLine="0"/>
      <w:jc w:val="left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379095</wp:posOffset>
              </wp:positionH>
              <wp:positionV relativeFrom="paragraph">
                <wp:posOffset>89535</wp:posOffset>
              </wp:positionV>
              <wp:extent cx="6112510" cy="367030"/>
              <wp:effectExtent l="0" t="381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2510" cy="367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AC9" w:rsidRDefault="00616AC9" w:rsidP="00323C2F">
                          <w:pPr>
                            <w:spacing w:after="0"/>
                            <w:ind w:left="0" w:right="1402" w:firstLine="0"/>
                            <w:jc w:val="center"/>
                          </w:pPr>
                          <w:r w:rsidRPr="007A1C4B">
                            <w:rPr>
                              <w:szCs w:val="24"/>
                            </w:rPr>
                            <w:t>Stredn</w:t>
                          </w:r>
                          <w:r w:rsidR="00323C2F">
                            <w:rPr>
                              <w:szCs w:val="24"/>
                            </w:rPr>
                            <w:t>á</w:t>
                          </w:r>
                          <w:r w:rsidRPr="007A1C4B">
                            <w:rPr>
                              <w:szCs w:val="24"/>
                            </w:rPr>
                            <w:t xml:space="preserve"> odborn</w:t>
                          </w:r>
                          <w:r w:rsidR="00323C2F">
                            <w:rPr>
                              <w:szCs w:val="24"/>
                            </w:rPr>
                            <w:t>á</w:t>
                          </w:r>
                          <w:r w:rsidRPr="007A1C4B">
                            <w:rPr>
                              <w:szCs w:val="24"/>
                            </w:rPr>
                            <w:t xml:space="preserve"> škol</w:t>
                          </w:r>
                          <w:r w:rsidR="00323C2F">
                            <w:rPr>
                              <w:szCs w:val="24"/>
                            </w:rPr>
                            <w:t>a</w:t>
                          </w:r>
                          <w:r w:rsidRPr="007A1C4B">
                            <w:rPr>
                              <w:szCs w:val="24"/>
                            </w:rPr>
                            <w:t xml:space="preserve"> polytechnick</w:t>
                          </w:r>
                          <w:r w:rsidR="00323C2F">
                            <w:rPr>
                              <w:szCs w:val="24"/>
                            </w:rPr>
                            <w:t>á</w:t>
                          </w:r>
                          <w:r w:rsidRPr="007A1C4B">
                            <w:rPr>
                              <w:szCs w:val="24"/>
                            </w:rPr>
                            <w:t>, Štefánikova 1550/20, 066 01 Humenné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.85pt;margin-top:7.05pt;width:481.3pt;height: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" stroked="f">
              <v:textbox>
                <w:txbxContent>
                  <w:p w:rsidR="00616AC9" w:rsidRDefault="00616AC9" w:rsidP="00323C2F">
                    <w:pPr>
                      <w:spacing w:after="0"/>
                      <w:ind w:left="0" w:right="1402" w:firstLine="0"/>
                      <w:jc w:val="center"/>
                    </w:pPr>
                    <w:r w:rsidRPr="007A1C4B">
                      <w:rPr>
                        <w:szCs w:val="24"/>
                      </w:rPr>
                      <w:t>Stredn</w:t>
                    </w:r>
                    <w:r w:rsidR="00323C2F">
                      <w:rPr>
                        <w:szCs w:val="24"/>
                      </w:rPr>
                      <w:t>á</w:t>
                    </w:r>
                    <w:r w:rsidRPr="007A1C4B">
                      <w:rPr>
                        <w:szCs w:val="24"/>
                      </w:rPr>
                      <w:t xml:space="preserve"> odborn</w:t>
                    </w:r>
                    <w:r w:rsidR="00323C2F">
                      <w:rPr>
                        <w:szCs w:val="24"/>
                      </w:rPr>
                      <w:t>á</w:t>
                    </w:r>
                    <w:r w:rsidRPr="007A1C4B">
                      <w:rPr>
                        <w:szCs w:val="24"/>
                      </w:rPr>
                      <w:t xml:space="preserve"> škol</w:t>
                    </w:r>
                    <w:r w:rsidR="00323C2F">
                      <w:rPr>
                        <w:szCs w:val="24"/>
                      </w:rPr>
                      <w:t>a</w:t>
                    </w:r>
                    <w:r w:rsidRPr="007A1C4B">
                      <w:rPr>
                        <w:szCs w:val="24"/>
                      </w:rPr>
                      <w:t xml:space="preserve"> polytechnick</w:t>
                    </w:r>
                    <w:r w:rsidR="00323C2F">
                      <w:rPr>
                        <w:szCs w:val="24"/>
                      </w:rPr>
                      <w:t>á</w:t>
                    </w:r>
                    <w:r w:rsidRPr="007A1C4B">
                      <w:rPr>
                        <w:szCs w:val="24"/>
                      </w:rPr>
                      <w:t>, Štefánikova 1550/20, 066 01 Humenné</w:t>
                    </w:r>
                  </w:p>
                </w:txbxContent>
              </v:textbox>
            </v:shape>
          </w:pict>
        </mc:Fallback>
      </mc:AlternateContent>
    </w:r>
    <w:r w:rsidR="00CD6F7C">
      <w:rPr>
        <w:noProof/>
        <w:lang w:eastAsia="sk-SK"/>
      </w:rPr>
      <w:drawing>
        <wp:inline distT="0" distB="0" distL="0" distR="0">
          <wp:extent cx="552450" cy="485775"/>
          <wp:effectExtent l="0" t="0" r="0" b="9525"/>
          <wp:docPr id="6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333" cy="490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3E22"/>
    <w:multiLevelType w:val="multilevel"/>
    <w:tmpl w:val="2CECBDA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F53B59"/>
    <w:multiLevelType w:val="multilevel"/>
    <w:tmpl w:val="076E6F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E45887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1E4400F"/>
    <w:multiLevelType w:val="multilevel"/>
    <w:tmpl w:val="A47CC3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674459E"/>
    <w:multiLevelType w:val="multilevel"/>
    <w:tmpl w:val="130E7DB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E405A18"/>
    <w:multiLevelType w:val="multilevel"/>
    <w:tmpl w:val="49BC0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FE42044"/>
    <w:multiLevelType w:val="multilevel"/>
    <w:tmpl w:val="1E9A57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26C366D"/>
    <w:multiLevelType w:val="multilevel"/>
    <w:tmpl w:val="97FAE82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256"/>
        </w:tabs>
        <w:ind w:left="1256" w:hanging="576"/>
      </w:p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1544"/>
        </w:tabs>
        <w:ind w:left="1544" w:hanging="864"/>
      </w:p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C0"/>
    <w:rsid w:val="0002158E"/>
    <w:rsid w:val="000318A3"/>
    <w:rsid w:val="0004471A"/>
    <w:rsid w:val="000510C0"/>
    <w:rsid w:val="00053350"/>
    <w:rsid w:val="000568B4"/>
    <w:rsid w:val="0006427A"/>
    <w:rsid w:val="001209A1"/>
    <w:rsid w:val="0013160C"/>
    <w:rsid w:val="001474E0"/>
    <w:rsid w:val="00155350"/>
    <w:rsid w:val="00157B22"/>
    <w:rsid w:val="00157D26"/>
    <w:rsid w:val="00172CE8"/>
    <w:rsid w:val="001805DF"/>
    <w:rsid w:val="001D23A6"/>
    <w:rsid w:val="001F7995"/>
    <w:rsid w:val="00214B39"/>
    <w:rsid w:val="002341F2"/>
    <w:rsid w:val="00247364"/>
    <w:rsid w:val="0025335A"/>
    <w:rsid w:val="002943DE"/>
    <w:rsid w:val="002956D4"/>
    <w:rsid w:val="002A0A09"/>
    <w:rsid w:val="002A7A55"/>
    <w:rsid w:val="002D4CE6"/>
    <w:rsid w:val="002E3802"/>
    <w:rsid w:val="002E3F6E"/>
    <w:rsid w:val="00323C2F"/>
    <w:rsid w:val="00383961"/>
    <w:rsid w:val="003C7EA0"/>
    <w:rsid w:val="003D15AA"/>
    <w:rsid w:val="003E12BF"/>
    <w:rsid w:val="003F7A39"/>
    <w:rsid w:val="004A009C"/>
    <w:rsid w:val="004B26F7"/>
    <w:rsid w:val="00512D6A"/>
    <w:rsid w:val="00514863"/>
    <w:rsid w:val="00516D13"/>
    <w:rsid w:val="005369FD"/>
    <w:rsid w:val="005F428D"/>
    <w:rsid w:val="00601D37"/>
    <w:rsid w:val="00616AC9"/>
    <w:rsid w:val="00621100"/>
    <w:rsid w:val="006553B5"/>
    <w:rsid w:val="00692C9B"/>
    <w:rsid w:val="006A68C0"/>
    <w:rsid w:val="006A6C05"/>
    <w:rsid w:val="006B6BA4"/>
    <w:rsid w:val="006D7558"/>
    <w:rsid w:val="00701801"/>
    <w:rsid w:val="00730F84"/>
    <w:rsid w:val="00763B22"/>
    <w:rsid w:val="00782FEE"/>
    <w:rsid w:val="00783C7F"/>
    <w:rsid w:val="007849C1"/>
    <w:rsid w:val="007A0FC5"/>
    <w:rsid w:val="007B1DB7"/>
    <w:rsid w:val="007B2378"/>
    <w:rsid w:val="007F2DC0"/>
    <w:rsid w:val="007F63B8"/>
    <w:rsid w:val="008058CA"/>
    <w:rsid w:val="00826CB4"/>
    <w:rsid w:val="00856040"/>
    <w:rsid w:val="00870221"/>
    <w:rsid w:val="00881B36"/>
    <w:rsid w:val="00887511"/>
    <w:rsid w:val="00894911"/>
    <w:rsid w:val="008B676A"/>
    <w:rsid w:val="008D6A95"/>
    <w:rsid w:val="0090092C"/>
    <w:rsid w:val="0090297D"/>
    <w:rsid w:val="0090734F"/>
    <w:rsid w:val="009668CC"/>
    <w:rsid w:val="009920B6"/>
    <w:rsid w:val="009F01D3"/>
    <w:rsid w:val="009F68BD"/>
    <w:rsid w:val="00A6522A"/>
    <w:rsid w:val="00A96A61"/>
    <w:rsid w:val="00AB16AC"/>
    <w:rsid w:val="00AE6092"/>
    <w:rsid w:val="00B17299"/>
    <w:rsid w:val="00B259BA"/>
    <w:rsid w:val="00B54A62"/>
    <w:rsid w:val="00BA6EB4"/>
    <w:rsid w:val="00C00F8D"/>
    <w:rsid w:val="00C0401A"/>
    <w:rsid w:val="00C27E90"/>
    <w:rsid w:val="00C519BE"/>
    <w:rsid w:val="00C75C95"/>
    <w:rsid w:val="00C96E7E"/>
    <w:rsid w:val="00CA0AAC"/>
    <w:rsid w:val="00CD6F7C"/>
    <w:rsid w:val="00CE4FFA"/>
    <w:rsid w:val="00CE776F"/>
    <w:rsid w:val="00D24836"/>
    <w:rsid w:val="00D65158"/>
    <w:rsid w:val="00D9398B"/>
    <w:rsid w:val="00DB5D8E"/>
    <w:rsid w:val="00DC2C1E"/>
    <w:rsid w:val="00DD23B4"/>
    <w:rsid w:val="00E013DB"/>
    <w:rsid w:val="00E06D16"/>
    <w:rsid w:val="00E15AE4"/>
    <w:rsid w:val="00E52EB4"/>
    <w:rsid w:val="00E543BF"/>
    <w:rsid w:val="00E611E4"/>
    <w:rsid w:val="00EA36B8"/>
    <w:rsid w:val="00EC393C"/>
    <w:rsid w:val="00EC39E9"/>
    <w:rsid w:val="00F02621"/>
    <w:rsid w:val="00F027D1"/>
    <w:rsid w:val="00F20330"/>
    <w:rsid w:val="00F3318D"/>
    <w:rsid w:val="00F4649A"/>
    <w:rsid w:val="00F51F3F"/>
    <w:rsid w:val="00F5690B"/>
    <w:rsid w:val="00F65ED9"/>
    <w:rsid w:val="00F717AF"/>
    <w:rsid w:val="00F80A0A"/>
    <w:rsid w:val="00F83F8D"/>
    <w:rsid w:val="00F84B70"/>
    <w:rsid w:val="00F902B1"/>
    <w:rsid w:val="00FA2F6A"/>
    <w:rsid w:val="00FA5272"/>
    <w:rsid w:val="00FA5591"/>
    <w:rsid w:val="00FE744D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CC40D"/>
  <w15:docId w15:val="{AEE1126B-217A-4FD6-81F0-A3E5C279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bCs/>
        <w:sz w:val="24"/>
        <w:szCs w:val="18"/>
        <w:lang w:val="sk-SK" w:eastAsia="en-US" w:bidi="ar-SA"/>
      </w:rPr>
    </w:rPrDefault>
    <w:pPrDefault>
      <w:pPr>
        <w:spacing w:line="360" w:lineRule="auto"/>
        <w:ind w:left="782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68C0"/>
    <w:pPr>
      <w:spacing w:after="200"/>
    </w:pPr>
    <w:rPr>
      <w:rFonts w:cs="Calibri"/>
    </w:rPr>
  </w:style>
  <w:style w:type="paragraph" w:styleId="Nadpis1">
    <w:name w:val="heading 1"/>
    <w:basedOn w:val="Normlny"/>
    <w:next w:val="Normlny"/>
    <w:link w:val="Nadpis1Char"/>
    <w:qFormat/>
    <w:rsid w:val="002D4CE6"/>
    <w:pPr>
      <w:keepNext/>
      <w:numPr>
        <w:numId w:val="12"/>
      </w:numPr>
      <w:spacing w:after="60"/>
      <w:outlineLvl w:val="0"/>
    </w:pPr>
    <w:rPr>
      <w:rFonts w:cs="Arial"/>
      <w:kern w:val="32"/>
      <w:sz w:val="32"/>
      <w:szCs w:val="32"/>
    </w:rPr>
  </w:style>
  <w:style w:type="paragraph" w:styleId="Nadpis2">
    <w:name w:val="heading 2"/>
    <w:basedOn w:val="Normlny"/>
    <w:link w:val="Nadpis2Char"/>
    <w:uiPriority w:val="99"/>
    <w:qFormat/>
    <w:rsid w:val="009F68BD"/>
    <w:pPr>
      <w:numPr>
        <w:ilvl w:val="1"/>
        <w:numId w:val="13"/>
      </w:numPr>
      <w:spacing w:before="100" w:beforeAutospacing="1" w:after="100" w:afterAutospacing="1"/>
      <w:ind w:left="576" w:hanging="576"/>
      <w:outlineLvl w:val="1"/>
    </w:pPr>
    <w:rPr>
      <w:rFonts w:cs="Times New Roman"/>
      <w:bCs w:val="0"/>
      <w:szCs w:val="36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2D4CE6"/>
    <w:pPr>
      <w:keepNext/>
      <w:numPr>
        <w:ilvl w:val="2"/>
        <w:numId w:val="12"/>
      </w:numPr>
      <w:spacing w:after="60"/>
      <w:outlineLvl w:val="2"/>
    </w:pPr>
    <w:rPr>
      <w:rFonts w:cs="Arial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E776F"/>
    <w:pPr>
      <w:keepNext/>
      <w:numPr>
        <w:ilvl w:val="3"/>
        <w:numId w:val="12"/>
      </w:numPr>
      <w:spacing w:after="60"/>
      <w:outlineLvl w:val="3"/>
    </w:pPr>
    <w:rPr>
      <w:rFonts w:cstheme="minorBidi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9F68BD"/>
    <w:rPr>
      <w:bCs w:val="0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rsid w:val="002D4CE6"/>
    <w:rPr>
      <w:rFonts w:ascii="Times New Roman" w:hAnsi="Times New Roman" w:cs="Arial"/>
      <w:b/>
      <w:bCs/>
      <w:sz w:val="24"/>
      <w:szCs w:val="26"/>
    </w:rPr>
  </w:style>
  <w:style w:type="character" w:customStyle="1" w:styleId="Nadpis1Char">
    <w:name w:val="Nadpis 1 Char"/>
    <w:basedOn w:val="Predvolenpsmoodseku"/>
    <w:link w:val="Nadpis1"/>
    <w:rsid w:val="002D4CE6"/>
    <w:rPr>
      <w:rFonts w:ascii="Times New Roman" w:hAnsi="Times New Roman" w:cs="Arial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rsid w:val="00CE776F"/>
    <w:rPr>
      <w:rFonts w:ascii="Times New Roman" w:hAnsi="Times New Roman"/>
      <w:b/>
      <w:bCs/>
      <w:sz w:val="24"/>
      <w:szCs w:val="2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D6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6F7C"/>
    <w:rPr>
      <w:rFonts w:cs="Calibri"/>
    </w:rPr>
  </w:style>
  <w:style w:type="paragraph" w:styleId="Pta">
    <w:name w:val="footer"/>
    <w:basedOn w:val="Normlny"/>
    <w:link w:val="PtaChar"/>
    <w:uiPriority w:val="99"/>
    <w:unhideWhenUsed/>
    <w:rsid w:val="00CD6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6F7C"/>
    <w:rPr>
      <w:rFonts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6F7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6A68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iam\Desktop\hlavi&#269;ka%20&#353;koly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školy</Template>
  <TotalTime>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 Krišková</cp:lastModifiedBy>
  <cp:revision>1</cp:revision>
  <dcterms:created xsi:type="dcterms:W3CDTF">2020-04-27T12:04:00Z</dcterms:created>
  <dcterms:modified xsi:type="dcterms:W3CDTF">2020-04-27T12:12:00Z</dcterms:modified>
</cp:coreProperties>
</file>