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363" w:rsidRPr="001F0154" w:rsidRDefault="00BD0559" w:rsidP="00434C76">
      <w:pPr>
        <w:jc w:val="center"/>
        <w:rPr>
          <w:b/>
          <w:bCs/>
          <w:sz w:val="40"/>
          <w:szCs w:val="40"/>
        </w:rPr>
      </w:pPr>
      <w:r w:rsidRPr="001F0154">
        <w:rPr>
          <w:b/>
          <w:bCs/>
          <w:sz w:val="40"/>
          <w:szCs w:val="40"/>
        </w:rPr>
        <w:t xml:space="preserve">Zajęcia dodatkowe </w:t>
      </w:r>
      <w:r w:rsidR="005D370D" w:rsidRPr="001F0154">
        <w:rPr>
          <w:b/>
          <w:bCs/>
          <w:sz w:val="40"/>
          <w:szCs w:val="40"/>
        </w:rPr>
        <w:t xml:space="preserve">– rozwijające zainteresowania        </w:t>
      </w:r>
      <w:r w:rsidRPr="001F0154">
        <w:rPr>
          <w:b/>
          <w:bCs/>
          <w:sz w:val="40"/>
          <w:szCs w:val="40"/>
        </w:rPr>
        <w:t>w roku szkolnym 2019/2020</w:t>
      </w:r>
    </w:p>
    <w:tbl>
      <w:tblPr>
        <w:tblStyle w:val="Tabela-Siatka"/>
        <w:tblW w:w="0" w:type="auto"/>
        <w:jc w:val="center"/>
        <w:tblLook w:val="04A0"/>
      </w:tblPr>
      <w:tblGrid>
        <w:gridCol w:w="562"/>
        <w:gridCol w:w="3968"/>
        <w:gridCol w:w="3121"/>
      </w:tblGrid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L.p.</w:t>
            </w:r>
          </w:p>
        </w:tc>
        <w:tc>
          <w:tcPr>
            <w:tcW w:w="3968" w:type="dxa"/>
          </w:tcPr>
          <w:p w:rsidR="001F0154" w:rsidRDefault="001F0154">
            <w:r>
              <w:t>Rodzaj zajęć</w:t>
            </w:r>
          </w:p>
        </w:tc>
        <w:tc>
          <w:tcPr>
            <w:tcW w:w="3121" w:type="dxa"/>
          </w:tcPr>
          <w:p w:rsidR="001F0154" w:rsidRDefault="001F0154">
            <w:r>
              <w:t>Prowadzący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1.</w:t>
            </w:r>
          </w:p>
        </w:tc>
        <w:tc>
          <w:tcPr>
            <w:tcW w:w="3968" w:type="dxa"/>
          </w:tcPr>
          <w:p w:rsidR="001F0154" w:rsidRDefault="001F0154">
            <w:r>
              <w:t xml:space="preserve">Zajęcia rozwijające zainteresowania językiem polskim  </w:t>
            </w:r>
          </w:p>
        </w:tc>
        <w:tc>
          <w:tcPr>
            <w:tcW w:w="3121" w:type="dxa"/>
          </w:tcPr>
          <w:p w:rsidR="001F0154" w:rsidRDefault="001F0154">
            <w:r>
              <w:t>p. Ewa Stryczek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2.</w:t>
            </w:r>
          </w:p>
        </w:tc>
        <w:tc>
          <w:tcPr>
            <w:tcW w:w="3968" w:type="dxa"/>
          </w:tcPr>
          <w:p w:rsidR="001F0154" w:rsidRDefault="001F0154">
            <w:r>
              <w:t xml:space="preserve">Zajęcia rozwijające zainteresowania językiem polskim  </w:t>
            </w:r>
          </w:p>
        </w:tc>
        <w:tc>
          <w:tcPr>
            <w:tcW w:w="3121" w:type="dxa"/>
          </w:tcPr>
          <w:p w:rsidR="001F0154" w:rsidRDefault="001F0154">
            <w:r>
              <w:t xml:space="preserve">p. Monika </w:t>
            </w:r>
            <w:proofErr w:type="spellStart"/>
            <w:r>
              <w:t>Pierzgalska</w:t>
            </w:r>
            <w:proofErr w:type="spellEnd"/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3.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zainteresowania– „Młodzi dla Pokoju”</w:t>
            </w:r>
          </w:p>
        </w:tc>
        <w:tc>
          <w:tcPr>
            <w:tcW w:w="3121" w:type="dxa"/>
          </w:tcPr>
          <w:p w:rsidR="001F0154" w:rsidRDefault="001F0154">
            <w:r>
              <w:t xml:space="preserve">p. Beata </w:t>
            </w:r>
            <w:proofErr w:type="spellStart"/>
            <w:r>
              <w:t>Junosz</w:t>
            </w:r>
            <w:proofErr w:type="spellEnd"/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4.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– język włoski</w:t>
            </w:r>
          </w:p>
        </w:tc>
        <w:tc>
          <w:tcPr>
            <w:tcW w:w="3121" w:type="dxa"/>
          </w:tcPr>
          <w:p w:rsidR="001F0154" w:rsidRDefault="001F0154">
            <w:r>
              <w:t xml:space="preserve">p. Beata </w:t>
            </w:r>
            <w:proofErr w:type="spellStart"/>
            <w:r>
              <w:t>Junosz</w:t>
            </w:r>
            <w:proofErr w:type="spellEnd"/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5.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historią</w:t>
            </w:r>
          </w:p>
        </w:tc>
        <w:tc>
          <w:tcPr>
            <w:tcW w:w="3121" w:type="dxa"/>
          </w:tcPr>
          <w:p w:rsidR="001F0154" w:rsidRDefault="001F0154">
            <w:r>
              <w:t>p. Justyna Gała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6.</w:t>
            </w:r>
          </w:p>
        </w:tc>
        <w:tc>
          <w:tcPr>
            <w:tcW w:w="3968" w:type="dxa"/>
          </w:tcPr>
          <w:p w:rsidR="001F0154" w:rsidRDefault="001F0154">
            <w:r>
              <w:t xml:space="preserve">Zajęcia rozwijające zainteresowania -język angielski  </w:t>
            </w:r>
          </w:p>
        </w:tc>
        <w:tc>
          <w:tcPr>
            <w:tcW w:w="3121" w:type="dxa"/>
          </w:tcPr>
          <w:p w:rsidR="001F0154" w:rsidRDefault="001F0154">
            <w:r>
              <w:t xml:space="preserve">p. Lech </w:t>
            </w:r>
            <w:proofErr w:type="spellStart"/>
            <w:r>
              <w:t>Żarkowski</w:t>
            </w:r>
            <w:proofErr w:type="spellEnd"/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7.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– język angielski</w:t>
            </w:r>
          </w:p>
        </w:tc>
        <w:tc>
          <w:tcPr>
            <w:tcW w:w="3121" w:type="dxa"/>
          </w:tcPr>
          <w:p w:rsidR="001F0154" w:rsidRDefault="001F0154">
            <w:r>
              <w:t>p. Maciej Stryczek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8.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– język angielski</w:t>
            </w:r>
          </w:p>
        </w:tc>
        <w:tc>
          <w:tcPr>
            <w:tcW w:w="3121" w:type="dxa"/>
          </w:tcPr>
          <w:p w:rsidR="001F0154" w:rsidRDefault="001F0154">
            <w:r>
              <w:t>p. Magdalena Bławat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9.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-historia</w:t>
            </w:r>
          </w:p>
        </w:tc>
        <w:tc>
          <w:tcPr>
            <w:tcW w:w="3121" w:type="dxa"/>
          </w:tcPr>
          <w:p w:rsidR="001F0154" w:rsidRDefault="001F0154">
            <w:r>
              <w:t>p. Katarzyna Wieder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10.</w:t>
            </w:r>
          </w:p>
          <w:p w:rsidR="001F0154" w:rsidRDefault="001F0154"/>
        </w:tc>
        <w:tc>
          <w:tcPr>
            <w:tcW w:w="3968" w:type="dxa"/>
          </w:tcPr>
          <w:p w:rsidR="001F0154" w:rsidRDefault="001F0154">
            <w:r>
              <w:t>Zajęcia rozwijające zainteresowania - matematyka</w:t>
            </w:r>
          </w:p>
        </w:tc>
        <w:tc>
          <w:tcPr>
            <w:tcW w:w="3121" w:type="dxa"/>
          </w:tcPr>
          <w:p w:rsidR="001F0154" w:rsidRDefault="001F0154">
            <w:r>
              <w:t>p. Edyta Warda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11.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- matematyka</w:t>
            </w:r>
          </w:p>
        </w:tc>
        <w:tc>
          <w:tcPr>
            <w:tcW w:w="3121" w:type="dxa"/>
          </w:tcPr>
          <w:p w:rsidR="001F0154" w:rsidRDefault="001F0154">
            <w:r>
              <w:t xml:space="preserve">p. Małgorzata </w:t>
            </w:r>
            <w:proofErr w:type="spellStart"/>
            <w:r>
              <w:t>Madejczyk</w:t>
            </w:r>
            <w:proofErr w:type="spellEnd"/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>
            <w:r>
              <w:t>12.</w:t>
            </w:r>
          </w:p>
        </w:tc>
        <w:tc>
          <w:tcPr>
            <w:tcW w:w="3968" w:type="dxa"/>
          </w:tcPr>
          <w:p w:rsidR="001F0154" w:rsidRDefault="001F0154">
            <w:r>
              <w:t>Zajęcia rozwijające zainteresowania  -</w:t>
            </w:r>
          </w:p>
          <w:p w:rsidR="001F0154" w:rsidRDefault="001F0154">
            <w:r>
              <w:t>chemia</w:t>
            </w:r>
          </w:p>
        </w:tc>
        <w:tc>
          <w:tcPr>
            <w:tcW w:w="3121" w:type="dxa"/>
          </w:tcPr>
          <w:p w:rsidR="001F0154" w:rsidRDefault="001F0154">
            <w:r>
              <w:t xml:space="preserve">p. Katarzyna </w:t>
            </w:r>
            <w:proofErr w:type="spellStart"/>
            <w:r>
              <w:t>Król-Pilitowska</w:t>
            </w:r>
            <w:proofErr w:type="spellEnd"/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8B4908">
            <w:r>
              <w:t>13.</w:t>
            </w:r>
          </w:p>
        </w:tc>
        <w:tc>
          <w:tcPr>
            <w:tcW w:w="3968" w:type="dxa"/>
          </w:tcPr>
          <w:p w:rsidR="001F0154" w:rsidRDefault="001F0154" w:rsidP="008B4908">
            <w:r>
              <w:t>Zajęcia rozwijające zainteresowania  -</w:t>
            </w:r>
          </w:p>
          <w:p w:rsidR="001F0154" w:rsidRDefault="001F0154" w:rsidP="008B4908">
            <w:r>
              <w:t>chemia</w:t>
            </w:r>
          </w:p>
        </w:tc>
        <w:tc>
          <w:tcPr>
            <w:tcW w:w="3121" w:type="dxa"/>
          </w:tcPr>
          <w:p w:rsidR="001F0154" w:rsidRDefault="001F0154" w:rsidP="008B4908">
            <w:r>
              <w:t>p. Janusz Kafar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8B4908">
            <w:r>
              <w:t>14.</w:t>
            </w:r>
          </w:p>
        </w:tc>
        <w:tc>
          <w:tcPr>
            <w:tcW w:w="3968" w:type="dxa"/>
          </w:tcPr>
          <w:p w:rsidR="001F0154" w:rsidRDefault="001F0154" w:rsidP="008B4908">
            <w:r>
              <w:t>Zajęcia rozwijające zainteresowania  -</w:t>
            </w:r>
          </w:p>
          <w:p w:rsidR="001F0154" w:rsidRDefault="001F0154" w:rsidP="008B4908">
            <w:r>
              <w:t>Edukacja dla bezpieczeństwa</w:t>
            </w:r>
          </w:p>
        </w:tc>
        <w:tc>
          <w:tcPr>
            <w:tcW w:w="3121" w:type="dxa"/>
          </w:tcPr>
          <w:p w:rsidR="001F0154" w:rsidRDefault="001F0154" w:rsidP="008B4908">
            <w:r>
              <w:t>p. Anna Zatorska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8B4908">
            <w:r>
              <w:t>15.</w:t>
            </w:r>
          </w:p>
        </w:tc>
        <w:tc>
          <w:tcPr>
            <w:tcW w:w="3968" w:type="dxa"/>
          </w:tcPr>
          <w:p w:rsidR="001F0154" w:rsidRDefault="001F0154" w:rsidP="008B4908">
            <w:r>
              <w:t>Zajęcia rozwijające zainteresowania  -</w:t>
            </w:r>
          </w:p>
          <w:p w:rsidR="001F0154" w:rsidRDefault="001F0154" w:rsidP="008B4908">
            <w:r>
              <w:t>Koło Ruchu Drogowego</w:t>
            </w:r>
          </w:p>
        </w:tc>
        <w:tc>
          <w:tcPr>
            <w:tcW w:w="3121" w:type="dxa"/>
          </w:tcPr>
          <w:p w:rsidR="001F0154" w:rsidRDefault="001F0154" w:rsidP="008B4908">
            <w:r>
              <w:t>p. Danuta Skarzyńska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16.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Informatyczne</w:t>
            </w:r>
          </w:p>
        </w:tc>
        <w:tc>
          <w:tcPr>
            <w:tcW w:w="3121" w:type="dxa"/>
          </w:tcPr>
          <w:p w:rsidR="001F0154" w:rsidRDefault="001F0154" w:rsidP="00434C76">
            <w:r>
              <w:t>p. Beata Ogonowska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17.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Samorząd Uczniowski</w:t>
            </w:r>
          </w:p>
        </w:tc>
        <w:tc>
          <w:tcPr>
            <w:tcW w:w="3121" w:type="dxa"/>
          </w:tcPr>
          <w:p w:rsidR="001F0154" w:rsidRDefault="001F0154" w:rsidP="00434C76">
            <w:r>
              <w:t>p. Agnieszka Szpilska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18.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Przedsiębiorczości</w:t>
            </w:r>
          </w:p>
        </w:tc>
        <w:tc>
          <w:tcPr>
            <w:tcW w:w="3121" w:type="dxa"/>
          </w:tcPr>
          <w:p w:rsidR="001F0154" w:rsidRDefault="001F0154" w:rsidP="00434C76">
            <w:r>
              <w:t>p. Justyna Woźniak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19.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Teatralno-Artystyczne</w:t>
            </w:r>
          </w:p>
        </w:tc>
        <w:tc>
          <w:tcPr>
            <w:tcW w:w="3121" w:type="dxa"/>
          </w:tcPr>
          <w:p w:rsidR="001F0154" w:rsidRDefault="001F0154" w:rsidP="00434C76">
            <w:r>
              <w:t>p. Sylwia Janiak vel Kubiak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20.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Plastyczno-Teatralne</w:t>
            </w:r>
          </w:p>
        </w:tc>
        <w:tc>
          <w:tcPr>
            <w:tcW w:w="3121" w:type="dxa"/>
          </w:tcPr>
          <w:p w:rsidR="001F0154" w:rsidRDefault="001F0154" w:rsidP="00434C76">
            <w:r>
              <w:t>p. Marzena Polek-Bakalarczyk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21.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Muzyczne</w:t>
            </w:r>
          </w:p>
        </w:tc>
        <w:tc>
          <w:tcPr>
            <w:tcW w:w="3121" w:type="dxa"/>
          </w:tcPr>
          <w:p w:rsidR="001F0154" w:rsidRDefault="001F0154" w:rsidP="00434C76">
            <w:r>
              <w:t>p. Magdalena Sakowska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22.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Czytam z Klasą</w:t>
            </w:r>
          </w:p>
        </w:tc>
        <w:tc>
          <w:tcPr>
            <w:tcW w:w="3121" w:type="dxa"/>
          </w:tcPr>
          <w:p w:rsidR="001F0154" w:rsidRDefault="001F0154" w:rsidP="00434C76">
            <w:r>
              <w:t>p. Agnieszka Nowak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23.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Czytam z Klasą</w:t>
            </w:r>
          </w:p>
        </w:tc>
        <w:tc>
          <w:tcPr>
            <w:tcW w:w="3121" w:type="dxa"/>
          </w:tcPr>
          <w:p w:rsidR="001F0154" w:rsidRDefault="001F0154" w:rsidP="00434C76">
            <w:r>
              <w:t>p. Urszula Rados</w:t>
            </w:r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24.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Biblioteczne</w:t>
            </w:r>
          </w:p>
        </w:tc>
        <w:tc>
          <w:tcPr>
            <w:tcW w:w="3121" w:type="dxa"/>
          </w:tcPr>
          <w:p w:rsidR="001F0154" w:rsidRDefault="001F0154" w:rsidP="00434C76">
            <w:r>
              <w:t xml:space="preserve">p. Małgorzata </w:t>
            </w:r>
            <w:proofErr w:type="spellStart"/>
            <w:r>
              <w:t>Łojko</w:t>
            </w:r>
            <w:proofErr w:type="spellEnd"/>
          </w:p>
        </w:tc>
      </w:tr>
      <w:tr w:rsidR="001F0154" w:rsidTr="00BF7BEA">
        <w:trPr>
          <w:jc w:val="center"/>
        </w:trPr>
        <w:tc>
          <w:tcPr>
            <w:tcW w:w="562" w:type="dxa"/>
          </w:tcPr>
          <w:p w:rsidR="001F0154" w:rsidRDefault="001F0154" w:rsidP="00434C76">
            <w:r>
              <w:t>25.</w:t>
            </w:r>
          </w:p>
        </w:tc>
        <w:tc>
          <w:tcPr>
            <w:tcW w:w="3968" w:type="dxa"/>
          </w:tcPr>
          <w:p w:rsidR="001F0154" w:rsidRDefault="001F0154" w:rsidP="00434C76">
            <w:r>
              <w:t>Zajęcia rozwijające zainteresowania  -</w:t>
            </w:r>
          </w:p>
          <w:p w:rsidR="001F0154" w:rsidRDefault="001F0154" w:rsidP="00434C76">
            <w:r>
              <w:t>Koło Patriotyczne</w:t>
            </w:r>
          </w:p>
        </w:tc>
        <w:tc>
          <w:tcPr>
            <w:tcW w:w="3121" w:type="dxa"/>
          </w:tcPr>
          <w:p w:rsidR="001F0154" w:rsidRDefault="001F0154" w:rsidP="00434C76">
            <w:r>
              <w:t>p. Magdalena Płoch</w:t>
            </w:r>
          </w:p>
        </w:tc>
      </w:tr>
      <w:tr w:rsidR="00BF7BEA" w:rsidTr="00BF7BEA">
        <w:trPr>
          <w:jc w:val="center"/>
        </w:trPr>
        <w:tc>
          <w:tcPr>
            <w:tcW w:w="562" w:type="dxa"/>
          </w:tcPr>
          <w:p w:rsidR="00BF7BEA" w:rsidRDefault="00BF7BEA" w:rsidP="00434C76">
            <w:r>
              <w:t>26.</w:t>
            </w:r>
          </w:p>
        </w:tc>
        <w:tc>
          <w:tcPr>
            <w:tcW w:w="3968" w:type="dxa"/>
          </w:tcPr>
          <w:p w:rsidR="00BF7BEA" w:rsidRDefault="00BF7BEA" w:rsidP="00434C76">
            <w:r>
              <w:t>Szkolne Koło Sportowe</w:t>
            </w:r>
          </w:p>
        </w:tc>
        <w:tc>
          <w:tcPr>
            <w:tcW w:w="3121" w:type="dxa"/>
          </w:tcPr>
          <w:p w:rsidR="00BF7BEA" w:rsidRDefault="00BF7BEA" w:rsidP="00434C76">
            <w:r>
              <w:t xml:space="preserve">p. Jolanta </w:t>
            </w:r>
            <w:proofErr w:type="spellStart"/>
            <w:r>
              <w:t>Drużga</w:t>
            </w:r>
            <w:proofErr w:type="spellEnd"/>
          </w:p>
        </w:tc>
      </w:tr>
      <w:tr w:rsidR="00BF7BEA" w:rsidTr="00BF7BEA">
        <w:trPr>
          <w:jc w:val="center"/>
        </w:trPr>
        <w:tc>
          <w:tcPr>
            <w:tcW w:w="562" w:type="dxa"/>
          </w:tcPr>
          <w:p w:rsidR="00BF7BEA" w:rsidRDefault="00BF7BEA" w:rsidP="00434C76">
            <w:r>
              <w:lastRenderedPageBreak/>
              <w:t>27.</w:t>
            </w:r>
          </w:p>
        </w:tc>
        <w:tc>
          <w:tcPr>
            <w:tcW w:w="3968" w:type="dxa"/>
          </w:tcPr>
          <w:p w:rsidR="00BF7BEA" w:rsidRDefault="00BF7BEA" w:rsidP="00434C76">
            <w:r>
              <w:t>Szkolne Koło Sportowe</w:t>
            </w:r>
          </w:p>
        </w:tc>
        <w:tc>
          <w:tcPr>
            <w:tcW w:w="3121" w:type="dxa"/>
          </w:tcPr>
          <w:p w:rsidR="00BF7BEA" w:rsidRDefault="00BF7BEA" w:rsidP="00434C76">
            <w:r>
              <w:t xml:space="preserve">p. Arkadiusz </w:t>
            </w:r>
            <w:proofErr w:type="spellStart"/>
            <w:r>
              <w:t>Łagiewczyk</w:t>
            </w:r>
            <w:proofErr w:type="spellEnd"/>
          </w:p>
        </w:tc>
      </w:tr>
      <w:tr w:rsidR="00BF7BEA" w:rsidTr="00BF7BEA">
        <w:trPr>
          <w:jc w:val="center"/>
        </w:trPr>
        <w:tc>
          <w:tcPr>
            <w:tcW w:w="562" w:type="dxa"/>
          </w:tcPr>
          <w:p w:rsidR="00BF7BEA" w:rsidRDefault="00BF7BEA" w:rsidP="00434C76">
            <w:r>
              <w:t>28.</w:t>
            </w:r>
          </w:p>
        </w:tc>
        <w:tc>
          <w:tcPr>
            <w:tcW w:w="3968" w:type="dxa"/>
          </w:tcPr>
          <w:p w:rsidR="00BF7BEA" w:rsidRDefault="00BF7BEA" w:rsidP="00434C76">
            <w:r>
              <w:t>Szkolne koło Sportowe</w:t>
            </w:r>
          </w:p>
        </w:tc>
        <w:tc>
          <w:tcPr>
            <w:tcW w:w="3121" w:type="dxa"/>
          </w:tcPr>
          <w:p w:rsidR="00BF7BEA" w:rsidRDefault="00BF7BEA" w:rsidP="00434C76">
            <w:r>
              <w:t xml:space="preserve">p. Agnieszka </w:t>
            </w:r>
            <w:proofErr w:type="spellStart"/>
            <w:r>
              <w:t>Szpilska</w:t>
            </w:r>
            <w:proofErr w:type="spellEnd"/>
          </w:p>
        </w:tc>
      </w:tr>
      <w:tr w:rsidR="00BF7BEA" w:rsidTr="00BF7BEA">
        <w:trPr>
          <w:jc w:val="center"/>
        </w:trPr>
        <w:tc>
          <w:tcPr>
            <w:tcW w:w="562" w:type="dxa"/>
          </w:tcPr>
          <w:p w:rsidR="00BF7BEA" w:rsidRDefault="00BF7BEA" w:rsidP="00434C76">
            <w:r>
              <w:t>29.</w:t>
            </w:r>
          </w:p>
        </w:tc>
        <w:tc>
          <w:tcPr>
            <w:tcW w:w="3968" w:type="dxa"/>
          </w:tcPr>
          <w:p w:rsidR="00BF7BEA" w:rsidRDefault="00BF7BEA" w:rsidP="00434C76">
            <w:r>
              <w:t>Zajęcia na Orliku od marca do listopada</w:t>
            </w:r>
          </w:p>
        </w:tc>
        <w:tc>
          <w:tcPr>
            <w:tcW w:w="3121" w:type="dxa"/>
          </w:tcPr>
          <w:p w:rsidR="00BF7BEA" w:rsidRDefault="00BF7BEA" w:rsidP="00BF7BEA">
            <w:pPr>
              <w:pStyle w:val="Akapitzlist"/>
              <w:numPr>
                <w:ilvl w:val="0"/>
                <w:numId w:val="2"/>
              </w:numPr>
            </w:pPr>
            <w:r>
              <w:t>p. Arkadiusz Łągiewczyk</w:t>
            </w:r>
          </w:p>
          <w:p w:rsidR="00BF7BEA" w:rsidRDefault="00BF7BEA" w:rsidP="00BF7BEA">
            <w:pPr>
              <w:pStyle w:val="Akapitzlist"/>
              <w:numPr>
                <w:ilvl w:val="0"/>
                <w:numId w:val="2"/>
              </w:numPr>
            </w:pPr>
            <w:r>
              <w:t xml:space="preserve">p. Piotr </w:t>
            </w:r>
            <w:proofErr w:type="spellStart"/>
            <w:r>
              <w:t>Kierul</w:t>
            </w:r>
            <w:proofErr w:type="spellEnd"/>
          </w:p>
          <w:p w:rsidR="00BF7BEA" w:rsidRDefault="00BF7BEA" w:rsidP="00BF7BEA">
            <w:pPr>
              <w:pStyle w:val="Akapitzlist"/>
              <w:numPr>
                <w:ilvl w:val="0"/>
                <w:numId w:val="2"/>
              </w:numPr>
            </w:pPr>
            <w:r>
              <w:t>p. Grzegorz Michasiuk</w:t>
            </w:r>
          </w:p>
        </w:tc>
      </w:tr>
    </w:tbl>
    <w:p w:rsidR="00BD0559" w:rsidRDefault="00BD0559" w:rsidP="00434C76">
      <w:pPr>
        <w:pStyle w:val="Akapitzlist"/>
      </w:pPr>
    </w:p>
    <w:p w:rsidR="005D370D" w:rsidRDefault="005D370D" w:rsidP="00434C76">
      <w:pPr>
        <w:pStyle w:val="Akapitzlist"/>
      </w:pPr>
    </w:p>
    <w:p w:rsidR="005D370D" w:rsidRDefault="005D370D" w:rsidP="00434C76">
      <w:pPr>
        <w:pStyle w:val="Akapitzlist"/>
      </w:pPr>
    </w:p>
    <w:p w:rsidR="005D370D" w:rsidRDefault="005D370D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Default="00E562BE" w:rsidP="00792363">
      <w:bookmarkStart w:id="0" w:name="_GoBack"/>
      <w:bookmarkEnd w:id="0"/>
    </w:p>
    <w:p w:rsidR="00E562BE" w:rsidRDefault="00E562BE" w:rsidP="00434C76">
      <w:pPr>
        <w:pStyle w:val="Akapitzlist"/>
      </w:pPr>
    </w:p>
    <w:p w:rsidR="00E562BE" w:rsidRDefault="00E562BE" w:rsidP="00434C76">
      <w:pPr>
        <w:pStyle w:val="Akapitzlist"/>
      </w:pPr>
    </w:p>
    <w:p w:rsidR="00E562BE" w:rsidRPr="00434C76" w:rsidRDefault="005D370D" w:rsidP="00E562BE">
      <w:pPr>
        <w:jc w:val="center"/>
        <w:rPr>
          <w:b/>
          <w:bCs/>
          <w:sz w:val="40"/>
          <w:szCs w:val="40"/>
        </w:rPr>
      </w:pPr>
      <w:r w:rsidRPr="00434C76">
        <w:rPr>
          <w:b/>
          <w:bCs/>
          <w:sz w:val="40"/>
          <w:szCs w:val="40"/>
        </w:rPr>
        <w:t xml:space="preserve">Zajęcia dodatkowe </w:t>
      </w:r>
      <w:r>
        <w:rPr>
          <w:b/>
          <w:bCs/>
          <w:sz w:val="40"/>
          <w:szCs w:val="40"/>
        </w:rPr>
        <w:t>– dydaktyczno-wyrównawcze           i korekcyjno-kompensacyjne</w:t>
      </w:r>
      <w:r w:rsidR="00E562BE">
        <w:rPr>
          <w:b/>
          <w:bCs/>
          <w:sz w:val="40"/>
          <w:szCs w:val="40"/>
        </w:rPr>
        <w:t xml:space="preserve"> i inne</w:t>
      </w:r>
      <w:r w:rsidR="00E562BE">
        <w:rPr>
          <w:b/>
          <w:bCs/>
          <w:sz w:val="40"/>
          <w:szCs w:val="40"/>
        </w:rPr>
        <w:br/>
      </w:r>
      <w:r w:rsidR="00E562BE" w:rsidRPr="00434C76">
        <w:rPr>
          <w:b/>
          <w:bCs/>
          <w:sz w:val="40"/>
          <w:szCs w:val="40"/>
        </w:rPr>
        <w:t>w roku szkoln</w:t>
      </w:r>
      <w:r w:rsidR="00E562BE">
        <w:rPr>
          <w:b/>
          <w:bCs/>
          <w:sz w:val="40"/>
          <w:szCs w:val="40"/>
        </w:rPr>
        <w:t xml:space="preserve">ym </w:t>
      </w:r>
      <w:r w:rsidRPr="00434C76">
        <w:rPr>
          <w:b/>
          <w:bCs/>
          <w:sz w:val="40"/>
          <w:szCs w:val="40"/>
        </w:rPr>
        <w:t>2019/2020</w:t>
      </w:r>
    </w:p>
    <w:tbl>
      <w:tblPr>
        <w:tblStyle w:val="Tabela-Siatka"/>
        <w:tblW w:w="0" w:type="auto"/>
        <w:tblLook w:val="04A0"/>
      </w:tblPr>
      <w:tblGrid>
        <w:gridCol w:w="562"/>
        <w:gridCol w:w="3968"/>
        <w:gridCol w:w="2266"/>
        <w:gridCol w:w="2266"/>
      </w:tblGrid>
      <w:tr w:rsidR="005D370D" w:rsidTr="00880524">
        <w:tc>
          <w:tcPr>
            <w:tcW w:w="562" w:type="dxa"/>
          </w:tcPr>
          <w:p w:rsidR="005D370D" w:rsidRDefault="005D370D" w:rsidP="00880524">
            <w:r>
              <w:t>1.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Ewa Stryczek</w:t>
            </w:r>
          </w:p>
          <w:p w:rsidR="005D370D" w:rsidRDefault="005D370D" w:rsidP="00880524"/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2.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 xml:space="preserve">p. Małgorzata </w:t>
            </w:r>
            <w:proofErr w:type="spellStart"/>
            <w:r>
              <w:t>Madejczyk</w:t>
            </w:r>
            <w:proofErr w:type="spellEnd"/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3.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Jolanta Mazur</w:t>
            </w:r>
          </w:p>
          <w:p w:rsidR="005D370D" w:rsidRDefault="005D370D" w:rsidP="00880524"/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4.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Edyta Warda</w:t>
            </w:r>
          </w:p>
          <w:p w:rsidR="005D370D" w:rsidRDefault="005D370D" w:rsidP="00880524"/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lastRenderedPageBreak/>
              <w:t xml:space="preserve">5. 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 xml:space="preserve">p. Katarzyna </w:t>
            </w:r>
            <w:proofErr w:type="spellStart"/>
            <w:r>
              <w:t>Król-Pilitowska</w:t>
            </w:r>
            <w:proofErr w:type="spellEnd"/>
          </w:p>
          <w:p w:rsidR="00E562BE" w:rsidRDefault="00E562BE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6.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Janusz Kafar</w:t>
            </w:r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7.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Marzena Polek-Bakalarczyk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8.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</w:tc>
        <w:tc>
          <w:tcPr>
            <w:tcW w:w="2266" w:type="dxa"/>
          </w:tcPr>
          <w:p w:rsidR="005D370D" w:rsidRDefault="005D370D" w:rsidP="00880524">
            <w:r>
              <w:t>p. Magdalena Sakowska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9.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>
            <w:r>
              <w:t>p. Urszula Rados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10.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dydaktyczno-wyrównawcze</w:t>
            </w:r>
          </w:p>
          <w:p w:rsidR="005D370D" w:rsidRDefault="005D370D" w:rsidP="00880524"/>
        </w:tc>
        <w:tc>
          <w:tcPr>
            <w:tcW w:w="2266" w:type="dxa"/>
          </w:tcPr>
          <w:p w:rsidR="005D370D" w:rsidRDefault="005D370D" w:rsidP="00880524">
            <w:r>
              <w:t>p. Agnieszka Nowak</w:t>
            </w:r>
          </w:p>
        </w:tc>
        <w:tc>
          <w:tcPr>
            <w:tcW w:w="2266" w:type="dxa"/>
          </w:tcPr>
          <w:p w:rsidR="005D370D" w:rsidRDefault="005D370D" w:rsidP="00880524"/>
        </w:tc>
      </w:tr>
      <w:tr w:rsidR="005D370D" w:rsidTr="00880524">
        <w:tc>
          <w:tcPr>
            <w:tcW w:w="562" w:type="dxa"/>
          </w:tcPr>
          <w:p w:rsidR="005D370D" w:rsidRDefault="005D370D" w:rsidP="00880524">
            <w:r>
              <w:t>11.</w:t>
            </w:r>
          </w:p>
        </w:tc>
        <w:tc>
          <w:tcPr>
            <w:tcW w:w="3968" w:type="dxa"/>
          </w:tcPr>
          <w:p w:rsidR="005D370D" w:rsidRDefault="005D370D" w:rsidP="00880524">
            <w:r>
              <w:t>Zajęcia korekcyjno-kompensacyjne</w:t>
            </w:r>
          </w:p>
        </w:tc>
        <w:tc>
          <w:tcPr>
            <w:tcW w:w="2266" w:type="dxa"/>
          </w:tcPr>
          <w:p w:rsidR="005D370D" w:rsidRDefault="00E562BE" w:rsidP="00880524">
            <w:r>
              <w:t>p. Dorota Juzyszyn</w:t>
            </w:r>
          </w:p>
          <w:p w:rsidR="00E562BE" w:rsidRDefault="00E562BE" w:rsidP="00880524"/>
        </w:tc>
        <w:tc>
          <w:tcPr>
            <w:tcW w:w="2266" w:type="dxa"/>
          </w:tcPr>
          <w:p w:rsidR="005D370D" w:rsidRDefault="005D370D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12.</w:t>
            </w:r>
          </w:p>
        </w:tc>
        <w:tc>
          <w:tcPr>
            <w:tcW w:w="3968" w:type="dxa"/>
          </w:tcPr>
          <w:p w:rsidR="00E562BE" w:rsidRDefault="00E562BE" w:rsidP="00880524">
            <w:r>
              <w:t>Zajęcia korekcyjno-kompensacyjne</w:t>
            </w:r>
          </w:p>
          <w:p w:rsidR="00E562BE" w:rsidRDefault="00E562BE" w:rsidP="00880524"/>
        </w:tc>
        <w:tc>
          <w:tcPr>
            <w:tcW w:w="2266" w:type="dxa"/>
          </w:tcPr>
          <w:p w:rsidR="00E562BE" w:rsidRDefault="00E562BE" w:rsidP="00880524">
            <w:r>
              <w:t>p. Katarzyna Wieder</w:t>
            </w:r>
          </w:p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13.</w:t>
            </w:r>
          </w:p>
          <w:p w:rsidR="00E562BE" w:rsidRDefault="00E562BE" w:rsidP="00880524"/>
        </w:tc>
        <w:tc>
          <w:tcPr>
            <w:tcW w:w="3968" w:type="dxa"/>
          </w:tcPr>
          <w:p w:rsidR="00E562BE" w:rsidRDefault="00E562BE" w:rsidP="00880524">
            <w:r>
              <w:t>Zajęcia korekcyjno-kompensacyjne</w:t>
            </w:r>
          </w:p>
        </w:tc>
        <w:tc>
          <w:tcPr>
            <w:tcW w:w="2266" w:type="dxa"/>
          </w:tcPr>
          <w:p w:rsidR="00E562BE" w:rsidRDefault="00E562BE" w:rsidP="00880524">
            <w:r>
              <w:t>p. Agnieszka Nowak</w:t>
            </w:r>
          </w:p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14.</w:t>
            </w:r>
          </w:p>
        </w:tc>
        <w:tc>
          <w:tcPr>
            <w:tcW w:w="3968" w:type="dxa"/>
          </w:tcPr>
          <w:p w:rsidR="00E562BE" w:rsidRDefault="00E562BE" w:rsidP="00880524">
            <w:r>
              <w:t>Zajęcia korekcyjno-kompensacyjne</w:t>
            </w:r>
          </w:p>
        </w:tc>
        <w:tc>
          <w:tcPr>
            <w:tcW w:w="2266" w:type="dxa"/>
          </w:tcPr>
          <w:p w:rsidR="00E562BE" w:rsidRDefault="00E562BE" w:rsidP="00880524">
            <w:r>
              <w:t>p. Urszula Rados</w:t>
            </w:r>
          </w:p>
          <w:p w:rsidR="00E562BE" w:rsidRDefault="00E562BE" w:rsidP="00880524"/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15.</w:t>
            </w:r>
          </w:p>
        </w:tc>
        <w:tc>
          <w:tcPr>
            <w:tcW w:w="3968" w:type="dxa"/>
          </w:tcPr>
          <w:p w:rsidR="00E562BE" w:rsidRDefault="00E562BE" w:rsidP="00880524">
            <w:r>
              <w:t>Zajęcia rozwijające umiejętności emocjonalno-społeczne</w:t>
            </w:r>
          </w:p>
        </w:tc>
        <w:tc>
          <w:tcPr>
            <w:tcW w:w="2266" w:type="dxa"/>
          </w:tcPr>
          <w:p w:rsidR="00E562BE" w:rsidRDefault="00E562BE" w:rsidP="00880524">
            <w:r>
              <w:t>p. Irena Tołłoczko</w:t>
            </w:r>
          </w:p>
        </w:tc>
        <w:tc>
          <w:tcPr>
            <w:tcW w:w="2266" w:type="dxa"/>
          </w:tcPr>
          <w:p w:rsidR="00E562BE" w:rsidRDefault="00E562BE" w:rsidP="00880524"/>
        </w:tc>
      </w:tr>
      <w:tr w:rsidR="00E562BE" w:rsidTr="00880524">
        <w:tc>
          <w:tcPr>
            <w:tcW w:w="562" w:type="dxa"/>
          </w:tcPr>
          <w:p w:rsidR="00E562BE" w:rsidRDefault="00E562BE" w:rsidP="00880524">
            <w:r>
              <w:t>16.</w:t>
            </w:r>
          </w:p>
        </w:tc>
        <w:tc>
          <w:tcPr>
            <w:tcW w:w="3968" w:type="dxa"/>
          </w:tcPr>
          <w:p w:rsidR="00E562BE" w:rsidRDefault="00E562BE" w:rsidP="00880524">
            <w:r>
              <w:t xml:space="preserve">Zajęcia z </w:t>
            </w:r>
            <w:proofErr w:type="spellStart"/>
            <w:r>
              <w:t>surdopedagogiem</w:t>
            </w:r>
            <w:proofErr w:type="spellEnd"/>
          </w:p>
        </w:tc>
        <w:tc>
          <w:tcPr>
            <w:tcW w:w="2266" w:type="dxa"/>
          </w:tcPr>
          <w:p w:rsidR="00E562BE" w:rsidRDefault="00E562BE" w:rsidP="00880524">
            <w:r>
              <w:t>p. Ewa Stryczek</w:t>
            </w:r>
          </w:p>
        </w:tc>
        <w:tc>
          <w:tcPr>
            <w:tcW w:w="2266" w:type="dxa"/>
          </w:tcPr>
          <w:p w:rsidR="00E562BE" w:rsidRDefault="00E562BE" w:rsidP="00880524"/>
          <w:p w:rsidR="00E562BE" w:rsidRDefault="00E562BE" w:rsidP="00880524"/>
        </w:tc>
      </w:tr>
    </w:tbl>
    <w:p w:rsidR="005D370D" w:rsidRDefault="005D370D" w:rsidP="00434C76">
      <w:pPr>
        <w:pStyle w:val="Akapitzlist"/>
      </w:pPr>
    </w:p>
    <w:sectPr w:rsidR="005D370D" w:rsidSect="001F0154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604C74"/>
    <w:multiLevelType w:val="hybridMultilevel"/>
    <w:tmpl w:val="E528E9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F457B4"/>
    <w:multiLevelType w:val="hybridMultilevel"/>
    <w:tmpl w:val="B5200C76"/>
    <w:lvl w:ilvl="0" w:tplc="BCC20D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422D3"/>
    <w:rsid w:val="001F0154"/>
    <w:rsid w:val="00434C76"/>
    <w:rsid w:val="005D370D"/>
    <w:rsid w:val="00650957"/>
    <w:rsid w:val="00792363"/>
    <w:rsid w:val="008B4908"/>
    <w:rsid w:val="008D0EB1"/>
    <w:rsid w:val="00B422D3"/>
    <w:rsid w:val="00BD0559"/>
    <w:rsid w:val="00BF7BEA"/>
    <w:rsid w:val="00E562BE"/>
    <w:rsid w:val="00F415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5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D0559"/>
    <w:pPr>
      <w:ind w:left="720"/>
      <w:contextualSpacing/>
    </w:pPr>
  </w:style>
  <w:style w:type="table" w:styleId="Tabela-Siatka">
    <w:name w:val="Table Grid"/>
    <w:basedOn w:val="Standardowy"/>
    <w:uiPriority w:val="39"/>
    <w:rsid w:val="008B49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493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2019-09-30T10:42:00Z</cp:lastPrinted>
  <dcterms:created xsi:type="dcterms:W3CDTF">2019-11-28T08:01:00Z</dcterms:created>
  <dcterms:modified xsi:type="dcterms:W3CDTF">2019-11-28T08:01:00Z</dcterms:modified>
</cp:coreProperties>
</file>